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FD" w:rsidRDefault="00BC239A" w:rsidP="00BC239A">
      <w:pPr>
        <w:spacing w:before="120" w:after="120"/>
        <w:ind w:firstLine="567"/>
        <w:jc w:val="right"/>
        <w:rPr>
          <w:rFonts w:ascii="Times New Roman" w:hAnsi="Times New Roman"/>
          <w:b/>
          <w:i/>
          <w:lang w:val="pt-BR"/>
        </w:rPr>
      </w:pPr>
      <w:r>
        <w:rPr>
          <w:rFonts w:ascii="Times New Roman" w:hAnsi="Times New Roman"/>
          <w:b/>
          <w:lang w:val="pt-BR"/>
        </w:rPr>
        <w:t>Phụ lục số I</w:t>
      </w:r>
      <w:r w:rsidR="00170AFD">
        <w:rPr>
          <w:rFonts w:ascii="Times New Roman" w:hAnsi="Times New Roman"/>
          <w:b/>
          <w:lang w:val="pt-BR"/>
        </w:rPr>
        <w:tab/>
      </w:r>
      <w:r>
        <w:rPr>
          <w:rFonts w:ascii="Times New Roman" w:hAnsi="Times New Roman"/>
          <w:b/>
          <w:lang w:val="pt-BR"/>
        </w:rPr>
        <w:t xml:space="preserve">                                             </w:t>
      </w:r>
      <w:r w:rsidR="00170AFD" w:rsidRPr="005C40B8">
        <w:rPr>
          <w:rFonts w:ascii="Times New Roman" w:hAnsi="Times New Roman"/>
          <w:b/>
          <w:i/>
          <w:lang w:val="pt-BR"/>
        </w:rPr>
        <w:t>Mẫu</w:t>
      </w:r>
    </w:p>
    <w:p w:rsidR="00DF1B4D" w:rsidRDefault="00DF1B4D" w:rsidP="00B21B3A">
      <w:pPr>
        <w:spacing w:before="120" w:after="120"/>
        <w:jc w:val="center"/>
        <w:rPr>
          <w:rFonts w:ascii="Times New Roman" w:hAnsi="Times New Roman"/>
          <w:b/>
          <w:lang w:val="pt-BR"/>
        </w:rPr>
      </w:pPr>
      <w:r>
        <w:rPr>
          <w:rFonts w:ascii="Times New Roman" w:hAnsi="Times New Roman"/>
          <w:b/>
          <w:lang w:val="pt-BR"/>
        </w:rPr>
        <w:t xml:space="preserve">THỎA THUẬN </w:t>
      </w:r>
      <w:r w:rsidR="00B21B3A">
        <w:rPr>
          <w:rFonts w:ascii="Times New Roman" w:hAnsi="Times New Roman"/>
          <w:b/>
          <w:lang w:val="pt-BR"/>
        </w:rPr>
        <w:t xml:space="preserve">HỢP TÁC </w:t>
      </w:r>
      <w:r>
        <w:rPr>
          <w:rFonts w:ascii="Times New Roman" w:hAnsi="Times New Roman"/>
          <w:b/>
          <w:lang w:val="pt-BR"/>
        </w:rPr>
        <w:t xml:space="preserve">VỀ PHÁI CỬ VÀ TIẾP NHẬN LAO ĐỘNG ĐI LÀM VIỆC THỜI VỤ TẠI HÀN QUỐC </w:t>
      </w:r>
      <w:r w:rsidR="00B21B3A">
        <w:rPr>
          <w:rFonts w:ascii="Times New Roman" w:hAnsi="Times New Roman"/>
          <w:b/>
          <w:lang w:val="pt-BR"/>
        </w:rPr>
        <w:t xml:space="preserve">                                             </w:t>
      </w:r>
    </w:p>
    <w:p w:rsidR="00DF1B4D" w:rsidRDefault="00DF1B4D" w:rsidP="009A7EDB">
      <w:pPr>
        <w:spacing w:before="120" w:after="120"/>
        <w:jc w:val="center"/>
        <w:rPr>
          <w:rFonts w:ascii="Times New Roman" w:hAnsi="Times New Roman"/>
          <w:b/>
          <w:lang w:val="pt-BR"/>
        </w:rPr>
      </w:pPr>
      <w:r>
        <w:rPr>
          <w:rFonts w:ascii="Times New Roman" w:hAnsi="Times New Roman"/>
          <w:b/>
          <w:lang w:val="pt-BR"/>
        </w:rPr>
        <w:t xml:space="preserve">GIỮA </w:t>
      </w:r>
    </w:p>
    <w:p w:rsidR="00AF2A37" w:rsidRDefault="007A0369" w:rsidP="00B21B3A">
      <w:pPr>
        <w:spacing w:before="120" w:after="120"/>
        <w:jc w:val="center"/>
        <w:rPr>
          <w:rFonts w:ascii="Times New Roman" w:hAnsi="Times New Roman"/>
          <w:b/>
          <w:lang w:val="pt-BR"/>
        </w:rPr>
      </w:pPr>
      <w:r>
        <w:rPr>
          <w:rFonts w:ascii="Times New Roman" w:hAnsi="Times New Roman"/>
          <w:b/>
          <w:lang w:val="pt-BR"/>
        </w:rPr>
        <w:t>..............................</w:t>
      </w:r>
      <w:r w:rsidR="00AF2A37">
        <w:rPr>
          <w:rFonts w:ascii="Times New Roman" w:hAnsi="Times New Roman"/>
          <w:b/>
          <w:lang w:val="pt-BR"/>
        </w:rPr>
        <w:t>......................................</w:t>
      </w:r>
      <w:r w:rsidR="00B21B3A">
        <w:rPr>
          <w:rFonts w:ascii="Times New Roman" w:hAnsi="Times New Roman"/>
          <w:b/>
          <w:lang w:val="pt-BR"/>
        </w:rPr>
        <w:t>.................................................</w:t>
      </w:r>
      <w:r w:rsidR="00AF2A37">
        <w:rPr>
          <w:rFonts w:ascii="Times New Roman" w:hAnsi="Times New Roman"/>
          <w:b/>
          <w:lang w:val="pt-BR"/>
        </w:rPr>
        <w:t xml:space="preserve">, NƯỚC CỘNG HÒA XÃ HỘI CHỦ NGHĨA VIỆT NAM     </w:t>
      </w:r>
    </w:p>
    <w:p w:rsidR="00AF2A37" w:rsidRDefault="00AF2A37" w:rsidP="009A7EDB">
      <w:pPr>
        <w:spacing w:before="120" w:after="120"/>
        <w:jc w:val="center"/>
        <w:rPr>
          <w:rFonts w:ascii="Times New Roman" w:hAnsi="Times New Roman"/>
          <w:b/>
          <w:lang w:val="pt-BR"/>
        </w:rPr>
      </w:pPr>
      <w:r>
        <w:rPr>
          <w:rFonts w:ascii="Times New Roman" w:hAnsi="Times New Roman"/>
          <w:b/>
          <w:lang w:val="pt-BR"/>
        </w:rPr>
        <w:t>VÀ</w:t>
      </w:r>
    </w:p>
    <w:p w:rsidR="00DF1B4D" w:rsidRDefault="00DF1B4D" w:rsidP="00B21B3A">
      <w:pPr>
        <w:spacing w:before="120" w:after="120"/>
        <w:jc w:val="center"/>
        <w:rPr>
          <w:rFonts w:ascii="Times New Roman" w:hAnsi="Times New Roman"/>
          <w:b/>
          <w:lang w:val="pt-BR"/>
        </w:rPr>
      </w:pPr>
      <w:r>
        <w:rPr>
          <w:rFonts w:ascii="Times New Roman" w:hAnsi="Times New Roman"/>
          <w:b/>
          <w:lang w:val="pt-BR"/>
        </w:rPr>
        <w:t>CHÍNH QUYỀN ........................................</w:t>
      </w:r>
      <w:r w:rsidR="00B21B3A">
        <w:rPr>
          <w:rFonts w:ascii="Times New Roman" w:hAnsi="Times New Roman"/>
          <w:b/>
          <w:lang w:val="pt-BR"/>
        </w:rPr>
        <w:t>........................................................</w:t>
      </w:r>
      <w:r>
        <w:rPr>
          <w:rFonts w:ascii="Times New Roman" w:hAnsi="Times New Roman"/>
          <w:b/>
          <w:lang w:val="pt-BR"/>
        </w:rPr>
        <w:t xml:space="preserve">, ĐẠI HÀN DÂN QUỐC </w:t>
      </w:r>
    </w:p>
    <w:p w:rsidR="005409F9" w:rsidRPr="00A02A5A" w:rsidRDefault="00A02A5A" w:rsidP="002F3648">
      <w:pPr>
        <w:ind w:firstLine="567"/>
        <w:jc w:val="center"/>
        <w:rPr>
          <w:rFonts w:ascii="Times New Roman" w:hAnsi="Times New Roman"/>
          <w:i/>
          <w:lang w:val="pt-BR"/>
        </w:rPr>
      </w:pPr>
      <w:r w:rsidRPr="00A02A5A">
        <w:rPr>
          <w:rFonts w:ascii="Times New Roman" w:hAnsi="Times New Roman"/>
          <w:b/>
          <w:i/>
          <w:noProof/>
        </w:rPr>
        <mc:AlternateContent>
          <mc:Choice Requires="wps">
            <w:drawing>
              <wp:anchor distT="0" distB="0" distL="114300" distR="114300" simplePos="0" relativeHeight="251658240" behindDoc="0" locked="0" layoutInCell="1" allowOverlap="1" wp14:anchorId="766E3EAD" wp14:editId="7E67778B">
                <wp:simplePos x="0" y="0"/>
                <wp:positionH relativeFrom="column">
                  <wp:posOffset>1638139</wp:posOffset>
                </wp:positionH>
                <wp:positionV relativeFrom="paragraph">
                  <wp:posOffset>455210</wp:posOffset>
                </wp:positionV>
                <wp:extent cx="2847975"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0B4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5.85pt" to="353.2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j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"/>
            </w:pict>
          </mc:Fallback>
        </mc:AlternateContent>
      </w:r>
      <w:r w:rsidRPr="00A02A5A">
        <w:rPr>
          <w:rFonts w:ascii="Times New Roman" w:hAnsi="Times New Roman"/>
          <w:i/>
          <w:lang w:val="pt-BR"/>
        </w:rPr>
        <w:t>(</w:t>
      </w:r>
      <w:r w:rsidR="007F0FCF" w:rsidRPr="007F0FCF">
        <w:rPr>
          <w:rFonts w:ascii="Times New Roman" w:hAnsi="Times New Roman"/>
          <w:i/>
          <w:lang w:val="pt-BR"/>
        </w:rPr>
        <w:t xml:space="preserve"> </w:t>
      </w:r>
      <w:r w:rsidR="007F0FCF">
        <w:rPr>
          <w:rFonts w:ascii="Times New Roman" w:hAnsi="Times New Roman"/>
          <w:i/>
          <w:lang w:val="pt-BR"/>
        </w:rPr>
        <w:t xml:space="preserve">Kèm theo văn bản số 2915/LĐTBXH-QLLĐNN </w:t>
      </w:r>
      <w:r w:rsidR="007F0FCF" w:rsidRPr="00A02A5A">
        <w:rPr>
          <w:rFonts w:ascii="Times New Roman" w:hAnsi="Times New Roman"/>
          <w:i/>
          <w:lang w:val="pt-BR"/>
        </w:rPr>
        <w:t>ngày</w:t>
      </w:r>
      <w:r w:rsidR="007F0FCF">
        <w:rPr>
          <w:rFonts w:ascii="Times New Roman" w:hAnsi="Times New Roman"/>
          <w:i/>
          <w:lang w:val="pt-BR"/>
        </w:rPr>
        <w:t xml:space="preserve"> 04 </w:t>
      </w:r>
      <w:r w:rsidR="007F0FCF" w:rsidRPr="00A02A5A">
        <w:rPr>
          <w:rFonts w:ascii="Times New Roman" w:hAnsi="Times New Roman"/>
          <w:i/>
          <w:lang w:val="pt-BR"/>
        </w:rPr>
        <w:t>tháng</w:t>
      </w:r>
      <w:r w:rsidR="007F0FCF">
        <w:rPr>
          <w:rFonts w:ascii="Times New Roman" w:hAnsi="Times New Roman"/>
          <w:i/>
          <w:lang w:val="pt-BR"/>
        </w:rPr>
        <w:t xml:space="preserve"> 8 </w:t>
      </w:r>
      <w:r w:rsidR="007F0FCF" w:rsidRPr="00A02A5A">
        <w:rPr>
          <w:rFonts w:ascii="Times New Roman" w:hAnsi="Times New Roman"/>
          <w:i/>
          <w:lang w:val="pt-BR"/>
        </w:rPr>
        <w:t>năm</w:t>
      </w:r>
      <w:r w:rsidR="007F0FCF">
        <w:rPr>
          <w:rFonts w:ascii="Times New Roman" w:hAnsi="Times New Roman"/>
          <w:i/>
          <w:lang w:val="pt-BR"/>
        </w:rPr>
        <w:t xml:space="preserve"> 2020 </w:t>
      </w:r>
      <w:bookmarkStart w:id="0" w:name="_GoBack"/>
      <w:bookmarkEnd w:id="0"/>
      <w:r w:rsidR="007F0FCF" w:rsidRPr="00A02A5A">
        <w:rPr>
          <w:rFonts w:ascii="Times New Roman" w:hAnsi="Times New Roman"/>
          <w:i/>
          <w:sz w:val="26"/>
          <w:szCs w:val="26"/>
          <w:lang w:val="pt-BR"/>
        </w:rPr>
        <w:t>của Bộ Lao động – Thương binh và Xã hội</w:t>
      </w:r>
      <w:r w:rsidR="009A7EDB" w:rsidRPr="00A02A5A">
        <w:rPr>
          <w:rFonts w:ascii="Times New Roman" w:hAnsi="Times New Roman"/>
          <w:i/>
          <w:sz w:val="26"/>
          <w:szCs w:val="26"/>
          <w:lang w:val="pt-BR"/>
        </w:rPr>
        <w:t>)</w:t>
      </w:r>
    </w:p>
    <w:p w:rsidR="00170AFD" w:rsidRDefault="00170AFD" w:rsidP="00C524DC">
      <w:pPr>
        <w:spacing w:before="120" w:after="120"/>
        <w:ind w:firstLine="567"/>
        <w:jc w:val="both"/>
        <w:rPr>
          <w:rFonts w:ascii="Times New Roman" w:hAnsi="Times New Roman"/>
        </w:rPr>
      </w:pPr>
    </w:p>
    <w:p w:rsidR="00C524DC" w:rsidRDefault="00AF2A37" w:rsidP="00C524DC">
      <w:pPr>
        <w:spacing w:before="120" w:after="120"/>
        <w:ind w:firstLine="567"/>
        <w:jc w:val="both"/>
        <w:rPr>
          <w:rFonts w:ascii="Times New Roman" w:hAnsi="Times New Roman"/>
        </w:rPr>
      </w:pPr>
      <w:r>
        <w:rPr>
          <w:rFonts w:ascii="Times New Roman" w:hAnsi="Times New Roman"/>
        </w:rPr>
        <w:t>UBND ………………………., nước Cộng hòa xã hội chủ nghĩa Việt Nam</w:t>
      </w:r>
      <w:r w:rsidRPr="00B6619B">
        <w:rPr>
          <w:rFonts w:ascii="Times New Roman" w:hAnsi="Times New Roman"/>
        </w:rPr>
        <w:t xml:space="preserve"> và </w:t>
      </w:r>
      <w:r>
        <w:rPr>
          <w:rFonts w:ascii="Times New Roman" w:hAnsi="Times New Roman"/>
        </w:rPr>
        <w:t>Chính quyền ………………, Đại</w:t>
      </w:r>
      <w:r w:rsidRPr="00B6619B">
        <w:rPr>
          <w:rFonts w:ascii="Times New Roman" w:hAnsi="Times New Roman"/>
        </w:rPr>
        <w:t xml:space="preserve"> Hàn</w:t>
      </w:r>
      <w:r>
        <w:rPr>
          <w:rFonts w:ascii="Times New Roman" w:hAnsi="Times New Roman"/>
        </w:rPr>
        <w:t xml:space="preserve"> Dân</w:t>
      </w:r>
      <w:r w:rsidRPr="00B6619B">
        <w:rPr>
          <w:rFonts w:ascii="Times New Roman" w:hAnsi="Times New Roman"/>
        </w:rPr>
        <w:t xml:space="preserve"> Quốc (sau đây gọi </w:t>
      </w:r>
      <w:proofErr w:type="gramStart"/>
      <w:r>
        <w:rPr>
          <w:rFonts w:ascii="Times New Roman" w:hAnsi="Times New Roman"/>
        </w:rPr>
        <w:t>chung</w:t>
      </w:r>
      <w:proofErr w:type="gramEnd"/>
      <w:r>
        <w:rPr>
          <w:rFonts w:ascii="Times New Roman" w:hAnsi="Times New Roman"/>
        </w:rPr>
        <w:t xml:space="preserve"> là “các</w:t>
      </w:r>
      <w:r w:rsidRPr="00B6619B">
        <w:rPr>
          <w:rFonts w:ascii="Times New Roman" w:hAnsi="Times New Roman"/>
        </w:rPr>
        <w:t xml:space="preserve"> Bên”</w:t>
      </w:r>
      <w:r>
        <w:rPr>
          <w:rFonts w:ascii="Times New Roman" w:hAnsi="Times New Roman"/>
        </w:rPr>
        <w:t xml:space="preserve"> và gọi riêng là “mỗi Bên”</w:t>
      </w:r>
      <w:r w:rsidRPr="00B6619B">
        <w:rPr>
          <w:rFonts w:ascii="Times New Roman" w:hAnsi="Times New Roman"/>
        </w:rPr>
        <w:t>),</w:t>
      </w:r>
    </w:p>
    <w:p w:rsidR="00C524DC" w:rsidRPr="00B6619B" w:rsidRDefault="00C524DC" w:rsidP="00C524DC">
      <w:pPr>
        <w:spacing w:before="120" w:after="120"/>
        <w:ind w:firstLine="567"/>
        <w:jc w:val="both"/>
        <w:rPr>
          <w:rFonts w:ascii="Times New Roman" w:hAnsi="Times New Roman"/>
        </w:rPr>
      </w:pPr>
      <w:r>
        <w:rPr>
          <w:rFonts w:ascii="Times New Roman" w:hAnsi="Times New Roman"/>
        </w:rPr>
        <w:t xml:space="preserve">CĂN CỨ vào quy định và pháp luật hiện hành của hai nước, </w:t>
      </w:r>
    </w:p>
    <w:p w:rsidR="00AF2A37" w:rsidRPr="00B6619B" w:rsidRDefault="00AF2A37" w:rsidP="00AF2A37">
      <w:pPr>
        <w:pStyle w:val="a"/>
        <w:spacing w:before="120" w:after="120" w:line="240" w:lineRule="auto"/>
        <w:ind w:right="80" w:firstLine="567"/>
        <w:rPr>
          <w:rFonts w:ascii="Times New Roman" w:eastAsia="MS Mincho" w:hAnsi="Times New Roman" w:cs="Times New Roman"/>
          <w:color w:val="auto"/>
          <w:sz w:val="28"/>
          <w:szCs w:val="28"/>
          <w:lang w:eastAsia="ja-JP"/>
        </w:rPr>
      </w:pPr>
      <w:r w:rsidRPr="00B6619B">
        <w:rPr>
          <w:rFonts w:ascii="Times New Roman" w:eastAsia="MS Mincho" w:hAnsi="Times New Roman" w:cs="Times New Roman"/>
          <w:color w:val="auto"/>
          <w:sz w:val="28"/>
          <w:szCs w:val="28"/>
          <w:lang w:eastAsia="ja-JP"/>
        </w:rPr>
        <w:t>ĐÃ THỐNG NHẤT các nội dung sau:</w:t>
      </w:r>
    </w:p>
    <w:p w:rsidR="00AF2A37" w:rsidRDefault="00AF2A37" w:rsidP="007F0FCF">
      <w:pPr>
        <w:pStyle w:val="a"/>
        <w:spacing w:before="120" w:after="120" w:line="240" w:lineRule="auto"/>
        <w:ind w:firstLine="567"/>
        <w:rPr>
          <w:rFonts w:ascii="Times New Roman" w:eastAsia="MS Mincho" w:hAnsi="Times New Roman" w:cs="Times New Roman"/>
          <w:b/>
          <w:bCs/>
          <w:sz w:val="28"/>
          <w:szCs w:val="28"/>
          <w:lang w:eastAsia="ja-JP"/>
        </w:rPr>
      </w:pPr>
      <w:r w:rsidRPr="00B6619B">
        <w:rPr>
          <w:rFonts w:ascii="Times New Roman" w:eastAsia="MS Mincho" w:hAnsi="Times New Roman" w:cs="Times New Roman"/>
          <w:b/>
          <w:bCs/>
          <w:sz w:val="28"/>
          <w:szCs w:val="28"/>
          <w:lang w:eastAsia="ja-JP"/>
        </w:rPr>
        <w:t xml:space="preserve">Điều </w:t>
      </w:r>
      <w:r w:rsidRPr="00B6619B">
        <w:rPr>
          <w:rFonts w:ascii="Times New Roman" w:hAnsi="Times New Roman" w:cs="Times New Roman"/>
          <w:b/>
          <w:bCs/>
          <w:sz w:val="28"/>
          <w:szCs w:val="28"/>
        </w:rPr>
        <w:t xml:space="preserve">1. </w:t>
      </w:r>
      <w:r w:rsidR="00B5453B">
        <w:rPr>
          <w:rFonts w:ascii="Times New Roman" w:eastAsia="MS Mincho" w:hAnsi="Times New Roman" w:cs="Times New Roman"/>
          <w:b/>
          <w:bCs/>
          <w:sz w:val="28"/>
          <w:szCs w:val="28"/>
          <w:lang w:eastAsia="ja-JP"/>
        </w:rPr>
        <w:t xml:space="preserve">Mục đích và phạm </w:t>
      </w:r>
      <w:proofErr w:type="gramStart"/>
      <w:r w:rsidR="00B5453B">
        <w:rPr>
          <w:rFonts w:ascii="Times New Roman" w:eastAsia="MS Mincho" w:hAnsi="Times New Roman" w:cs="Times New Roman"/>
          <w:b/>
          <w:bCs/>
          <w:sz w:val="28"/>
          <w:szCs w:val="28"/>
          <w:lang w:eastAsia="ja-JP"/>
        </w:rPr>
        <w:t>vi</w:t>
      </w:r>
      <w:proofErr w:type="gramEnd"/>
      <w:r w:rsidR="00B5453B">
        <w:rPr>
          <w:rFonts w:ascii="Times New Roman" w:eastAsia="MS Mincho" w:hAnsi="Times New Roman" w:cs="Times New Roman"/>
          <w:b/>
          <w:bCs/>
          <w:sz w:val="28"/>
          <w:szCs w:val="28"/>
          <w:lang w:eastAsia="ja-JP"/>
        </w:rPr>
        <w:t xml:space="preserve"> hợp tác</w:t>
      </w:r>
    </w:p>
    <w:p w:rsidR="00642192" w:rsidRPr="005669CD" w:rsidRDefault="00642192" w:rsidP="007F0FCF">
      <w:pPr>
        <w:spacing w:before="120" w:after="120" w:line="252" w:lineRule="auto"/>
        <w:ind w:firstLine="567"/>
        <w:jc w:val="both"/>
        <w:rPr>
          <w:rFonts w:ascii="Times New Roman" w:eastAsia="MS Gothic" w:hAnsi="Times New Roman"/>
          <w:b/>
          <w:i/>
          <w:shd w:val="clear" w:color="auto" w:fill="FFFFFF" w:themeFill="background1"/>
        </w:rPr>
      </w:pPr>
      <w:r w:rsidRPr="005669CD">
        <w:rPr>
          <w:rFonts w:ascii="Times New Roman" w:eastAsia="MS Gothic" w:hAnsi="Times New Roman"/>
          <w:b/>
          <w:i/>
          <w:shd w:val="clear" w:color="auto" w:fill="FFFFFF" w:themeFill="background1"/>
        </w:rPr>
        <w:t xml:space="preserve">1.1. Mục đích </w:t>
      </w:r>
      <w:r w:rsidR="00CF6B60" w:rsidRPr="005669CD">
        <w:rPr>
          <w:rFonts w:ascii="Times New Roman" w:eastAsia="MS Gothic" w:hAnsi="Times New Roman"/>
          <w:b/>
          <w:i/>
          <w:shd w:val="clear" w:color="auto" w:fill="FFFFFF" w:themeFill="background1"/>
        </w:rPr>
        <w:t xml:space="preserve">và phạm </w:t>
      </w:r>
      <w:proofErr w:type="gramStart"/>
      <w:r w:rsidR="00CF6B60" w:rsidRPr="005669CD">
        <w:rPr>
          <w:rFonts w:ascii="Times New Roman" w:eastAsia="MS Gothic" w:hAnsi="Times New Roman"/>
          <w:b/>
          <w:i/>
          <w:shd w:val="clear" w:color="auto" w:fill="FFFFFF" w:themeFill="background1"/>
        </w:rPr>
        <w:t>vi</w:t>
      </w:r>
      <w:proofErr w:type="gramEnd"/>
      <w:r w:rsidR="00CF6B60" w:rsidRPr="005669CD">
        <w:rPr>
          <w:rFonts w:ascii="Times New Roman" w:eastAsia="MS Gothic" w:hAnsi="Times New Roman"/>
          <w:b/>
          <w:i/>
          <w:shd w:val="clear" w:color="auto" w:fill="FFFFFF" w:themeFill="background1"/>
        </w:rPr>
        <w:t xml:space="preserve"> hợp tác</w:t>
      </w:r>
    </w:p>
    <w:p w:rsidR="00AF2A37" w:rsidRDefault="00642192" w:rsidP="007F0FCF">
      <w:pPr>
        <w:spacing w:before="120" w:after="120" w:line="252" w:lineRule="auto"/>
        <w:jc w:val="both"/>
        <w:rPr>
          <w:rFonts w:ascii="Times New Roman" w:eastAsia="MS Gothic" w:hAnsi="Times New Roman"/>
          <w:shd w:val="clear" w:color="auto" w:fill="FFFFFF" w:themeFill="background1"/>
        </w:rPr>
      </w:pPr>
      <w:r w:rsidRPr="00642192">
        <w:rPr>
          <w:rFonts w:ascii="Times New Roman" w:eastAsia="MS Gothic" w:hAnsi="Times New Roman"/>
          <w:shd w:val="clear" w:color="auto" w:fill="FFFFFF" w:themeFill="background1"/>
        </w:rPr>
        <w:t xml:space="preserve"> </w:t>
      </w:r>
      <w:r w:rsidR="00704BAD" w:rsidRPr="00642192">
        <w:rPr>
          <w:rFonts w:ascii="Times New Roman" w:eastAsia="MS Gothic" w:hAnsi="Times New Roman"/>
          <w:shd w:val="clear" w:color="auto" w:fill="FFFFFF" w:themeFill="background1"/>
        </w:rPr>
        <w:t>………………………………………………………………………………</w:t>
      </w:r>
      <w:r>
        <w:rPr>
          <w:rFonts w:ascii="Times New Roman" w:eastAsia="MS Gothic" w:hAnsi="Times New Roman"/>
          <w:shd w:val="clear" w:color="auto" w:fill="FFFFFF" w:themeFill="background1"/>
        </w:rPr>
        <w:t>……</w:t>
      </w:r>
    </w:p>
    <w:p w:rsidR="00704BAD" w:rsidRPr="007A0369" w:rsidRDefault="00642192" w:rsidP="007F0FCF">
      <w:pPr>
        <w:spacing w:before="120" w:after="120" w:line="252" w:lineRule="auto"/>
        <w:ind w:firstLine="567"/>
        <w:jc w:val="both"/>
        <w:rPr>
          <w:rFonts w:ascii="Times New Roman" w:eastAsia="MS Gothic" w:hAnsi="Times New Roman"/>
          <w:b/>
          <w:i/>
          <w:shd w:val="clear" w:color="auto" w:fill="FFFFFF" w:themeFill="background1"/>
        </w:rPr>
      </w:pPr>
      <w:r w:rsidRPr="007A0369">
        <w:rPr>
          <w:rFonts w:ascii="Times New Roman" w:eastAsia="MS Gothic" w:hAnsi="Times New Roman"/>
          <w:b/>
          <w:i/>
          <w:shd w:val="clear" w:color="auto" w:fill="FFFFFF" w:themeFill="background1"/>
        </w:rPr>
        <w:t>1.2</w:t>
      </w:r>
      <w:r w:rsidR="00704BAD" w:rsidRPr="007A0369">
        <w:rPr>
          <w:rFonts w:ascii="Times New Roman" w:eastAsia="MS Gothic" w:hAnsi="Times New Roman"/>
          <w:b/>
          <w:i/>
          <w:shd w:val="clear" w:color="auto" w:fill="FFFFFF" w:themeFill="background1"/>
        </w:rPr>
        <w:t>. Cơ quan thực hiện</w:t>
      </w:r>
    </w:p>
    <w:p w:rsidR="00704BAD" w:rsidRDefault="00CF6B60" w:rsidP="007F0FCF">
      <w:pPr>
        <w:spacing w:before="120" w:after="120" w:line="252" w:lineRule="auto"/>
        <w:ind w:firstLine="567"/>
        <w:jc w:val="both"/>
        <w:rPr>
          <w:rFonts w:ascii="Times New Roman" w:eastAsia="MS Gothic" w:hAnsi="Times New Roman"/>
          <w:shd w:val="clear" w:color="auto" w:fill="FFFFFF" w:themeFill="background1"/>
        </w:rPr>
      </w:pPr>
      <w:r>
        <w:rPr>
          <w:rFonts w:ascii="Times New Roman" w:eastAsia="MS Gothic" w:hAnsi="Times New Roman"/>
          <w:shd w:val="clear" w:color="auto" w:fill="FFFFFF" w:themeFill="background1"/>
        </w:rPr>
        <w:t xml:space="preserve">- </w:t>
      </w:r>
      <w:proofErr w:type="gramStart"/>
      <w:r w:rsidR="005669CD">
        <w:rPr>
          <w:rFonts w:ascii="Times New Roman" w:eastAsia="MS Gothic" w:hAnsi="Times New Roman"/>
          <w:shd w:val="clear" w:color="auto" w:fill="FFFFFF" w:themeFill="background1"/>
        </w:rPr>
        <w:t>…………..</w:t>
      </w:r>
      <w:r>
        <w:rPr>
          <w:rFonts w:ascii="Times New Roman" w:eastAsia="MS Gothic" w:hAnsi="Times New Roman"/>
          <w:shd w:val="clear" w:color="auto" w:fill="FFFFFF" w:themeFill="background1"/>
        </w:rPr>
        <w:t>……………………………………….,</w:t>
      </w:r>
      <w:proofErr w:type="gramEnd"/>
      <w:r>
        <w:rPr>
          <w:rFonts w:ascii="Times New Roman" w:eastAsia="MS Gothic" w:hAnsi="Times New Roman"/>
          <w:shd w:val="clear" w:color="auto" w:fill="FFFFFF" w:themeFill="background1"/>
        </w:rPr>
        <w:t xml:space="preserve"> nước Cộng hòa Xã hội Chủ nghĩa Việt Nam</w:t>
      </w:r>
      <w:r w:rsidR="00704BAD">
        <w:rPr>
          <w:rFonts w:ascii="Times New Roman" w:eastAsia="MS Gothic" w:hAnsi="Times New Roman"/>
          <w:shd w:val="clear" w:color="auto" w:fill="FFFFFF" w:themeFill="background1"/>
        </w:rPr>
        <w:t xml:space="preserve"> ủy quyền cho …………………………………….. </w:t>
      </w:r>
      <w:proofErr w:type="gramStart"/>
      <w:r w:rsidR="00704BAD">
        <w:rPr>
          <w:rFonts w:ascii="Times New Roman" w:eastAsia="MS Gothic" w:hAnsi="Times New Roman"/>
          <w:shd w:val="clear" w:color="auto" w:fill="FFFFFF" w:themeFill="background1"/>
        </w:rPr>
        <w:t>làm</w:t>
      </w:r>
      <w:proofErr w:type="gramEnd"/>
      <w:r w:rsidR="00704BAD">
        <w:rPr>
          <w:rFonts w:ascii="Times New Roman" w:eastAsia="MS Gothic" w:hAnsi="Times New Roman"/>
          <w:shd w:val="clear" w:color="auto" w:fill="FFFFFF" w:themeFill="background1"/>
        </w:rPr>
        <w:t xml:space="preserve"> cơ quan thực hiện việc tuyển chọn và phái cử lao động đi làm việc thời vụ tại Hàn Quốc (sau đây gọi là “Bên phái cử lao động”);</w:t>
      </w:r>
    </w:p>
    <w:p w:rsidR="00170AFD" w:rsidRPr="007A0369" w:rsidRDefault="00CF6B60" w:rsidP="007F0FCF">
      <w:pPr>
        <w:spacing w:before="120" w:after="120" w:line="252" w:lineRule="auto"/>
        <w:ind w:firstLine="567"/>
        <w:jc w:val="both"/>
        <w:rPr>
          <w:rFonts w:ascii="Times New Roman" w:eastAsia="MS Gothic" w:hAnsi="Times New Roman"/>
          <w:shd w:val="clear" w:color="auto" w:fill="FFFFFF" w:themeFill="background1"/>
        </w:rPr>
      </w:pPr>
      <w:r>
        <w:rPr>
          <w:rFonts w:ascii="Times New Roman" w:eastAsia="MS Gothic" w:hAnsi="Times New Roman"/>
          <w:shd w:val="clear" w:color="auto" w:fill="FFFFFF" w:themeFill="background1"/>
        </w:rPr>
        <w:t xml:space="preserve">- Chính quyền </w:t>
      </w:r>
      <w:r w:rsidR="00704BAD">
        <w:rPr>
          <w:rFonts w:ascii="Times New Roman" w:eastAsia="MS Gothic" w:hAnsi="Times New Roman"/>
          <w:shd w:val="clear" w:color="auto" w:fill="FFFFFF" w:themeFill="background1"/>
        </w:rPr>
        <w:t>……………………………………</w:t>
      </w:r>
      <w:r>
        <w:rPr>
          <w:rFonts w:ascii="Times New Roman" w:eastAsia="MS Gothic" w:hAnsi="Times New Roman"/>
          <w:shd w:val="clear" w:color="auto" w:fill="FFFFFF" w:themeFill="background1"/>
        </w:rPr>
        <w:t xml:space="preserve">, Đại Hàn Dân Quốc ủy quyền cho …………………………… là cơ quan thực hiện việc tiếp nhận, sử dụng người </w:t>
      </w:r>
      <w:proofErr w:type="gramStart"/>
      <w:r>
        <w:rPr>
          <w:rFonts w:ascii="Times New Roman" w:eastAsia="MS Gothic" w:hAnsi="Times New Roman"/>
          <w:shd w:val="clear" w:color="auto" w:fill="FFFFFF" w:themeFill="background1"/>
        </w:rPr>
        <w:t>lao</w:t>
      </w:r>
      <w:proofErr w:type="gramEnd"/>
      <w:r>
        <w:rPr>
          <w:rFonts w:ascii="Times New Roman" w:eastAsia="MS Gothic" w:hAnsi="Times New Roman"/>
          <w:shd w:val="clear" w:color="auto" w:fill="FFFFFF" w:themeFill="background1"/>
        </w:rPr>
        <w:t xml:space="preserve"> động Việt Nam tại Hàn Quốc (nếu có) </w:t>
      </w:r>
      <w:r w:rsidR="00704BAD">
        <w:rPr>
          <w:rFonts w:ascii="Times New Roman" w:eastAsia="MS Gothic" w:hAnsi="Times New Roman"/>
          <w:shd w:val="clear" w:color="auto" w:fill="FFFFFF" w:themeFill="background1"/>
        </w:rPr>
        <w:t>(sau đây gọi là “Bên tiếp nhận lao động”).</w:t>
      </w:r>
    </w:p>
    <w:p w:rsidR="005409F9" w:rsidRPr="007A0369" w:rsidRDefault="00B5453B" w:rsidP="007F0FCF">
      <w:pPr>
        <w:spacing w:before="120" w:after="120" w:line="252" w:lineRule="auto"/>
        <w:ind w:firstLine="567"/>
        <w:jc w:val="both"/>
        <w:rPr>
          <w:rFonts w:ascii="Times New Roman" w:eastAsia="MS Gothic" w:hAnsi="Times New Roman"/>
          <w:b/>
          <w:shd w:val="clear" w:color="auto" w:fill="FFFFFF" w:themeFill="background1"/>
        </w:rPr>
      </w:pPr>
      <w:r w:rsidRPr="007A0369">
        <w:rPr>
          <w:rFonts w:ascii="Times New Roman" w:eastAsia="MS Gothic" w:hAnsi="Times New Roman"/>
          <w:b/>
          <w:shd w:val="clear" w:color="auto" w:fill="FFFFFF" w:themeFill="background1"/>
        </w:rPr>
        <w:t xml:space="preserve">Điều 2. </w:t>
      </w:r>
      <w:r w:rsidR="005409F9" w:rsidRPr="007A0369">
        <w:rPr>
          <w:rFonts w:ascii="Times New Roman" w:hAnsi="Times New Roman"/>
          <w:b/>
          <w:lang w:val="pt-BR"/>
        </w:rPr>
        <w:t>Đối tượng và tiêu chuẩn tuyển chọn</w:t>
      </w:r>
    </w:p>
    <w:p w:rsidR="00F41865" w:rsidRPr="007A0369" w:rsidRDefault="00F41865" w:rsidP="007F0FCF">
      <w:pPr>
        <w:spacing w:before="120" w:after="120"/>
        <w:ind w:firstLine="567"/>
        <w:jc w:val="both"/>
        <w:rPr>
          <w:rFonts w:ascii="Times New Roman" w:hAnsi="Times New Roman"/>
          <w:b/>
          <w:i/>
        </w:rPr>
      </w:pPr>
      <w:r w:rsidRPr="007A0369">
        <w:rPr>
          <w:rFonts w:ascii="Times New Roman" w:hAnsi="Times New Roman"/>
          <w:b/>
          <w:i/>
        </w:rPr>
        <w:t>2.1. Đối tượng</w:t>
      </w:r>
    </w:p>
    <w:p w:rsidR="005409F9" w:rsidRDefault="005409F9" w:rsidP="007F0FCF">
      <w:pPr>
        <w:spacing w:before="120" w:after="120"/>
        <w:ind w:firstLine="567"/>
        <w:jc w:val="both"/>
        <w:rPr>
          <w:rFonts w:ascii="Times New Roman" w:hAnsi="Times New Roman"/>
        </w:rPr>
      </w:pPr>
      <w:r>
        <w:rPr>
          <w:rFonts w:ascii="Times New Roman" w:hAnsi="Times New Roman"/>
        </w:rPr>
        <w:t>- Là công dân</w:t>
      </w:r>
      <w:r w:rsidRPr="00A96C81">
        <w:rPr>
          <w:rFonts w:ascii="Times New Roman" w:hAnsi="Times New Roman"/>
        </w:rPr>
        <w:t xml:space="preserve"> cư trú</w:t>
      </w:r>
      <w:r>
        <w:rPr>
          <w:rFonts w:ascii="Times New Roman" w:hAnsi="Times New Roman"/>
        </w:rPr>
        <w:t xml:space="preserve"> dài hạn </w:t>
      </w:r>
      <w:r w:rsidRPr="00993284">
        <w:rPr>
          <w:rFonts w:ascii="Times New Roman" w:hAnsi="Times New Roman"/>
          <w:i/>
        </w:rPr>
        <w:t>(</w:t>
      </w:r>
      <w:r w:rsidR="00993284" w:rsidRPr="00993284">
        <w:rPr>
          <w:rFonts w:ascii="Times New Roman" w:hAnsi="Times New Roman"/>
          <w:i/>
        </w:rPr>
        <w:t>thời hạn cư trú do địa phương quy định</w:t>
      </w:r>
      <w:r w:rsidRPr="00993284">
        <w:rPr>
          <w:rFonts w:ascii="Times New Roman" w:hAnsi="Times New Roman"/>
          <w:i/>
        </w:rPr>
        <w:t>)</w:t>
      </w:r>
      <w:r w:rsidRPr="00A96C81">
        <w:rPr>
          <w:rFonts w:ascii="Times New Roman" w:hAnsi="Times New Roman"/>
        </w:rPr>
        <w:t xml:space="preserve"> tại địa phương ký Thỏa thuận</w:t>
      </w:r>
      <w:r>
        <w:rPr>
          <w:rFonts w:ascii="Times New Roman" w:hAnsi="Times New Roman"/>
        </w:rPr>
        <w:t xml:space="preserve">; </w:t>
      </w:r>
      <w:r w:rsidR="00993284">
        <w:rPr>
          <w:rFonts w:ascii="Times New Roman" w:hAnsi="Times New Roman"/>
        </w:rPr>
        <w:t xml:space="preserve">có năng lực hành vi dân sự đầy đủ; </w:t>
      </w:r>
      <w:r>
        <w:rPr>
          <w:rFonts w:ascii="Times New Roman" w:hAnsi="Times New Roman"/>
        </w:rPr>
        <w:t>không có tiền án và không thuộc diện cấm xuất cảnh Việt Nam; có đủ sức khỏe để đi làm việc ở nước ngoài;</w:t>
      </w:r>
    </w:p>
    <w:p w:rsidR="005409F9" w:rsidRDefault="00704BAD" w:rsidP="007F0FCF">
      <w:pPr>
        <w:spacing w:before="120" w:after="120"/>
        <w:ind w:firstLine="567"/>
        <w:jc w:val="both"/>
        <w:rPr>
          <w:rFonts w:ascii="Times New Roman" w:hAnsi="Times New Roman"/>
        </w:rPr>
      </w:pPr>
      <w:r>
        <w:rPr>
          <w:rFonts w:ascii="Times New Roman" w:hAnsi="Times New Roman"/>
        </w:rPr>
        <w:t>- Độ tuổi</w:t>
      </w:r>
      <w:proofErr w:type="gramStart"/>
      <w:r>
        <w:rPr>
          <w:rFonts w:ascii="Times New Roman" w:hAnsi="Times New Roman"/>
        </w:rPr>
        <w:t>:…….</w:t>
      </w:r>
      <w:proofErr w:type="gramEnd"/>
    </w:p>
    <w:p w:rsidR="005409F9" w:rsidRPr="00A96C81" w:rsidRDefault="005409F9" w:rsidP="007F0FCF">
      <w:pPr>
        <w:spacing w:before="120" w:after="120"/>
        <w:ind w:firstLine="567"/>
        <w:jc w:val="both"/>
        <w:rPr>
          <w:rFonts w:ascii="Times New Roman" w:hAnsi="Times New Roman"/>
          <w:lang w:val="pt-BR"/>
        </w:rPr>
      </w:pPr>
      <w:r>
        <w:rPr>
          <w:rFonts w:ascii="Times New Roman" w:hAnsi="Times New Roman"/>
        </w:rPr>
        <w:lastRenderedPageBreak/>
        <w:t>- Các tiêu chuẩn khác (nếu có)</w:t>
      </w:r>
      <w:proofErr w:type="gramStart"/>
      <w:r>
        <w:rPr>
          <w:rFonts w:ascii="Times New Roman" w:hAnsi="Times New Roman"/>
        </w:rPr>
        <w:t>:……</w:t>
      </w:r>
      <w:proofErr w:type="gramEnd"/>
    </w:p>
    <w:p w:rsidR="005409F9" w:rsidRPr="007A0369" w:rsidRDefault="00F41865" w:rsidP="007F0FCF">
      <w:pPr>
        <w:spacing w:before="120" w:after="120"/>
        <w:ind w:firstLine="567"/>
        <w:jc w:val="both"/>
        <w:rPr>
          <w:rFonts w:ascii="Times New Roman" w:hAnsi="Times New Roman"/>
          <w:b/>
          <w:i/>
          <w:lang w:val="pt-BR"/>
        </w:rPr>
      </w:pPr>
      <w:r w:rsidRPr="007A0369">
        <w:rPr>
          <w:rFonts w:ascii="Times New Roman" w:hAnsi="Times New Roman"/>
          <w:b/>
          <w:i/>
          <w:lang w:val="pt-BR"/>
        </w:rPr>
        <w:t>2.</w:t>
      </w:r>
      <w:r w:rsidR="005409F9" w:rsidRPr="007A0369">
        <w:rPr>
          <w:rFonts w:ascii="Times New Roman" w:hAnsi="Times New Roman"/>
          <w:b/>
          <w:i/>
          <w:lang w:val="pt-BR"/>
        </w:rPr>
        <w:t>2. Yêu cầu tuyển chọn</w:t>
      </w:r>
    </w:p>
    <w:p w:rsidR="005409F9" w:rsidRDefault="005F3C1C" w:rsidP="007F0FCF">
      <w:pPr>
        <w:spacing w:before="120" w:after="120"/>
        <w:ind w:firstLine="567"/>
        <w:jc w:val="both"/>
        <w:rPr>
          <w:rFonts w:ascii="Times New Roman" w:hAnsi="Times New Roman"/>
          <w:lang w:val="pt-BR"/>
        </w:rPr>
      </w:pPr>
      <w:r>
        <w:rPr>
          <w:rFonts w:ascii="Times New Roman" w:hAnsi="Times New Roman"/>
          <w:lang w:val="pt-BR"/>
        </w:rPr>
        <w:t>- Số lượng:</w:t>
      </w:r>
      <w:r w:rsidR="005409F9">
        <w:rPr>
          <w:rFonts w:ascii="Times New Roman" w:hAnsi="Times New Roman"/>
          <w:lang w:val="pt-BR"/>
        </w:rPr>
        <w:t>.... trong đó nữ:.....;</w:t>
      </w:r>
    </w:p>
    <w:p w:rsidR="005409F9" w:rsidRDefault="005409F9" w:rsidP="007F0FCF">
      <w:pPr>
        <w:spacing w:before="120" w:after="120"/>
        <w:ind w:firstLine="567"/>
        <w:jc w:val="both"/>
        <w:rPr>
          <w:rFonts w:ascii="Times New Roman" w:hAnsi="Times New Roman"/>
          <w:lang w:val="pt-BR"/>
        </w:rPr>
      </w:pPr>
      <w:r>
        <w:rPr>
          <w:rFonts w:ascii="Times New Roman" w:hAnsi="Times New Roman"/>
          <w:lang w:val="pt-BR"/>
        </w:rPr>
        <w:t>- Ngành nghề, công việc:..........;</w:t>
      </w:r>
    </w:p>
    <w:p w:rsidR="005409F9" w:rsidRDefault="005409F9" w:rsidP="007F0FCF">
      <w:pPr>
        <w:spacing w:before="120" w:after="120"/>
        <w:ind w:firstLine="567"/>
        <w:jc w:val="both"/>
        <w:rPr>
          <w:rFonts w:ascii="Times New Roman" w:hAnsi="Times New Roman"/>
          <w:lang w:val="pt-BR"/>
        </w:rPr>
      </w:pPr>
      <w:r>
        <w:rPr>
          <w:rFonts w:ascii="Times New Roman" w:hAnsi="Times New Roman"/>
          <w:lang w:val="pt-BR"/>
        </w:rPr>
        <w:t xml:space="preserve">- </w:t>
      </w:r>
      <w:r w:rsidR="00F70FD3">
        <w:rPr>
          <w:rFonts w:ascii="Times New Roman" w:hAnsi="Times New Roman"/>
          <w:lang w:val="pt-BR"/>
        </w:rPr>
        <w:t>Nơi</w:t>
      </w:r>
      <w:r w:rsidR="00993284">
        <w:rPr>
          <w:rFonts w:ascii="Times New Roman" w:hAnsi="Times New Roman"/>
          <w:lang w:val="pt-BR"/>
        </w:rPr>
        <w:t xml:space="preserve"> làm việc:............;</w:t>
      </w:r>
    </w:p>
    <w:p w:rsidR="00993284" w:rsidRDefault="00993284" w:rsidP="007F0FCF">
      <w:pPr>
        <w:spacing w:before="120" w:after="120"/>
        <w:ind w:firstLine="567"/>
        <w:jc w:val="both"/>
        <w:rPr>
          <w:rFonts w:ascii="Times New Roman" w:hAnsi="Times New Roman"/>
          <w:lang w:val="pt-BR"/>
        </w:rPr>
      </w:pPr>
      <w:r>
        <w:rPr>
          <w:rFonts w:ascii="Times New Roman" w:hAnsi="Times New Roman"/>
          <w:lang w:val="pt-BR"/>
        </w:rPr>
        <w:t>- Thời gian tiến hành tuyển chọn:............................</w:t>
      </w:r>
    </w:p>
    <w:p w:rsidR="005409F9" w:rsidRPr="0003518C" w:rsidRDefault="00F41865" w:rsidP="007F0FCF">
      <w:pPr>
        <w:spacing w:before="120" w:after="120"/>
        <w:ind w:firstLine="567"/>
        <w:jc w:val="both"/>
        <w:rPr>
          <w:rFonts w:ascii="Times New Roman" w:hAnsi="Times New Roman"/>
          <w:b/>
          <w:lang w:val="pt-BR"/>
        </w:rPr>
      </w:pPr>
      <w:r>
        <w:rPr>
          <w:rFonts w:ascii="Times New Roman" w:hAnsi="Times New Roman"/>
          <w:b/>
          <w:lang w:val="pt-BR"/>
        </w:rPr>
        <w:t>Điều 3</w:t>
      </w:r>
      <w:r w:rsidR="005409F9" w:rsidRPr="0003518C">
        <w:rPr>
          <w:rFonts w:ascii="Times New Roman" w:hAnsi="Times New Roman"/>
          <w:b/>
          <w:lang w:val="pt-BR"/>
        </w:rPr>
        <w:t>. Chế độ đối với người lao động</w:t>
      </w:r>
    </w:p>
    <w:p w:rsidR="005409F9" w:rsidRDefault="005409F9" w:rsidP="007F0FCF">
      <w:pPr>
        <w:spacing w:before="120" w:after="120"/>
        <w:ind w:firstLine="567"/>
        <w:jc w:val="both"/>
        <w:rPr>
          <w:rFonts w:ascii="Times New Roman" w:hAnsi="Times New Roman"/>
          <w:lang w:val="pt-BR"/>
        </w:rPr>
      </w:pPr>
      <w:r>
        <w:rPr>
          <w:rFonts w:ascii="Times New Roman" w:hAnsi="Times New Roman"/>
          <w:lang w:val="pt-BR"/>
        </w:rPr>
        <w:t>Bên tiếp nhận đảm bảo người lao động được hưởng các điều kiện hợp đồng như sau:</w:t>
      </w:r>
    </w:p>
    <w:p w:rsidR="00704BAD" w:rsidRDefault="005409F9" w:rsidP="007F0FCF">
      <w:pPr>
        <w:spacing w:before="120" w:after="120"/>
        <w:ind w:firstLine="567"/>
        <w:jc w:val="both"/>
        <w:rPr>
          <w:rFonts w:ascii="Times New Roman" w:hAnsi="Times New Roman"/>
          <w:lang w:val="pt-BR"/>
        </w:rPr>
      </w:pPr>
      <w:r>
        <w:rPr>
          <w:rFonts w:ascii="Times New Roman" w:hAnsi="Times New Roman"/>
          <w:lang w:val="pt-BR"/>
        </w:rPr>
        <w:t xml:space="preserve">- </w:t>
      </w:r>
      <w:r w:rsidRPr="0003518C">
        <w:rPr>
          <w:rFonts w:ascii="Times New Roman" w:hAnsi="Times New Roman"/>
          <w:i/>
          <w:lang w:val="pt-BR"/>
        </w:rPr>
        <w:t>Thời hạn làm việc:</w:t>
      </w:r>
      <w:r w:rsidR="002A214E">
        <w:rPr>
          <w:rFonts w:ascii="Times New Roman" w:hAnsi="Times New Roman"/>
          <w:lang w:val="pt-BR"/>
        </w:rPr>
        <w:t>......</w:t>
      </w:r>
    </w:p>
    <w:p w:rsidR="005409F9" w:rsidRPr="0003518C" w:rsidRDefault="005409F9" w:rsidP="007F0FCF">
      <w:pPr>
        <w:spacing w:before="120" w:after="120"/>
        <w:ind w:firstLine="567"/>
        <w:jc w:val="both"/>
        <w:rPr>
          <w:rFonts w:ascii="Times New Roman" w:hAnsi="Times New Roman"/>
          <w:i/>
          <w:lang w:val="pt-BR"/>
        </w:rPr>
      </w:pPr>
      <w:r>
        <w:rPr>
          <w:rFonts w:ascii="Times New Roman" w:hAnsi="Times New Roman"/>
          <w:lang w:val="pt-BR"/>
        </w:rPr>
        <w:t xml:space="preserve">- </w:t>
      </w:r>
      <w:r w:rsidRPr="0003518C">
        <w:rPr>
          <w:rFonts w:ascii="Times New Roman" w:hAnsi="Times New Roman"/>
          <w:i/>
          <w:lang w:val="pt-BR"/>
        </w:rPr>
        <w:t>Thời giờ làm việc, nghỉ ngơi:</w:t>
      </w:r>
    </w:p>
    <w:p w:rsidR="005409F9" w:rsidRDefault="005409F9" w:rsidP="007F0FCF">
      <w:pPr>
        <w:spacing w:before="120" w:after="120"/>
        <w:ind w:firstLine="567"/>
        <w:jc w:val="both"/>
        <w:rPr>
          <w:rFonts w:ascii="Times New Roman" w:hAnsi="Times New Roman" w:cs=".VnTime"/>
        </w:rPr>
      </w:pPr>
      <w:r w:rsidRPr="00F44EDC">
        <w:rPr>
          <w:rFonts w:ascii="Times New Roman" w:hAnsi="Times New Roman"/>
        </w:rPr>
        <w:t>Th</w:t>
      </w:r>
      <w:r w:rsidRPr="00F44EDC">
        <w:rPr>
          <w:rFonts w:ascii="Times New Roman" w:hAnsi="Times New Roman" w:cs="Arial"/>
        </w:rPr>
        <w:t>ờ</w:t>
      </w:r>
      <w:r w:rsidRPr="00F44EDC">
        <w:rPr>
          <w:rFonts w:ascii="Times New Roman" w:hAnsi="Times New Roman" w:cs=".VnTime"/>
        </w:rPr>
        <w:t>i gian l</w:t>
      </w:r>
      <w:r w:rsidRPr="00F44EDC">
        <w:rPr>
          <w:rFonts w:ascii="Times New Roman" w:hAnsi="Times New Roman" w:cs="Arial"/>
        </w:rPr>
        <w:t>à</w:t>
      </w:r>
      <w:r w:rsidRPr="00F44EDC">
        <w:rPr>
          <w:rFonts w:ascii="Times New Roman" w:hAnsi="Times New Roman" w:cs=".VnTime"/>
        </w:rPr>
        <w:t>m vi</w:t>
      </w:r>
      <w:r w:rsidRPr="00F44EDC">
        <w:rPr>
          <w:rFonts w:ascii="Times New Roman" w:hAnsi="Times New Roman" w:cs="Arial"/>
        </w:rPr>
        <w:t>ệ</w:t>
      </w:r>
      <w:r>
        <w:rPr>
          <w:rFonts w:ascii="Times New Roman" w:hAnsi="Times New Roman" w:cs=".VnTime"/>
        </w:rPr>
        <w:t xml:space="preserve">c: </w:t>
      </w:r>
      <w:r w:rsidR="00704BAD">
        <w:rPr>
          <w:rFonts w:ascii="Times New Roman" w:hAnsi="Times New Roman" w:cs=".VnTime"/>
        </w:rPr>
        <w:t>…</w:t>
      </w:r>
      <w:r>
        <w:rPr>
          <w:rFonts w:ascii="Times New Roman" w:hAnsi="Times New Roman" w:cs=".VnTime"/>
        </w:rPr>
        <w:t>giờ</w:t>
      </w:r>
      <w:r w:rsidRPr="00F44EDC">
        <w:rPr>
          <w:rFonts w:ascii="Times New Roman" w:hAnsi="Times New Roman" w:cs=".VnTime"/>
        </w:rPr>
        <w:t>/ng</w:t>
      </w:r>
      <w:r w:rsidRPr="00F44EDC">
        <w:rPr>
          <w:rFonts w:ascii="Times New Roman" w:hAnsi="Times New Roman" w:cs="Arial"/>
        </w:rPr>
        <w:t>à</w:t>
      </w:r>
      <w:r>
        <w:rPr>
          <w:rFonts w:ascii="Times New Roman" w:hAnsi="Times New Roman" w:cs=".VnTime"/>
        </w:rPr>
        <w:t>y;</w:t>
      </w:r>
      <w:r w:rsidRPr="00F44EDC">
        <w:rPr>
          <w:rFonts w:ascii="Times New Roman" w:hAnsi="Times New Roman" w:cs=".VnTime"/>
        </w:rPr>
        <w:t xml:space="preserve"> </w:t>
      </w:r>
      <w:r w:rsidR="00704BAD">
        <w:rPr>
          <w:rFonts w:ascii="Times New Roman" w:hAnsi="Times New Roman" w:cs=".VnTime"/>
        </w:rPr>
        <w:t>…</w:t>
      </w:r>
      <w:r w:rsidRPr="00F44EDC">
        <w:rPr>
          <w:rFonts w:ascii="Times New Roman" w:hAnsi="Times New Roman" w:cs=".VnTime"/>
        </w:rPr>
        <w:t>ng</w:t>
      </w:r>
      <w:r w:rsidRPr="00F44EDC">
        <w:rPr>
          <w:rFonts w:ascii="Times New Roman" w:hAnsi="Times New Roman" w:cs="Arial"/>
        </w:rPr>
        <w:t>à</w:t>
      </w:r>
      <w:r>
        <w:rPr>
          <w:rFonts w:ascii="Times New Roman" w:hAnsi="Times New Roman" w:cs=".VnTime"/>
        </w:rPr>
        <w:t>y/</w:t>
      </w:r>
      <w:r w:rsidRPr="00F44EDC">
        <w:rPr>
          <w:rFonts w:ascii="Times New Roman" w:hAnsi="Times New Roman" w:cs=".VnTime"/>
        </w:rPr>
        <w:t>tu</w:t>
      </w:r>
      <w:r w:rsidRPr="00F44EDC">
        <w:rPr>
          <w:rFonts w:ascii="Times New Roman" w:hAnsi="Times New Roman" w:cs="Arial"/>
        </w:rPr>
        <w:t>ầ</w:t>
      </w:r>
      <w:r w:rsidRPr="00F44EDC">
        <w:rPr>
          <w:rFonts w:ascii="Times New Roman" w:hAnsi="Times New Roman" w:cs=".VnTime"/>
        </w:rPr>
        <w:t>n</w:t>
      </w:r>
      <w:r>
        <w:rPr>
          <w:rFonts w:ascii="Times New Roman" w:hAnsi="Times New Roman" w:cs=".VnTime"/>
        </w:rPr>
        <w:t xml:space="preserve">. Người </w:t>
      </w:r>
      <w:proofErr w:type="gramStart"/>
      <w:r>
        <w:rPr>
          <w:rFonts w:ascii="Times New Roman" w:hAnsi="Times New Roman" w:cs=".VnTime"/>
        </w:rPr>
        <w:t>lao</w:t>
      </w:r>
      <w:proofErr w:type="gramEnd"/>
      <w:r>
        <w:rPr>
          <w:rFonts w:ascii="Times New Roman" w:hAnsi="Times New Roman" w:cs=".VnTime"/>
        </w:rPr>
        <w:t xml:space="preserve"> động v</w:t>
      </w:r>
      <w:r w:rsidR="0042127E">
        <w:rPr>
          <w:rFonts w:ascii="Times New Roman" w:hAnsi="Times New Roman" w:cs=".VnTime"/>
        </w:rPr>
        <w:t>à</w:t>
      </w:r>
      <w:r>
        <w:rPr>
          <w:rFonts w:ascii="Times New Roman" w:hAnsi="Times New Roman" w:cs=".VnTime"/>
        </w:rPr>
        <w:t xml:space="preserve"> </w:t>
      </w:r>
      <w:r w:rsidR="003723C1">
        <w:rPr>
          <w:rFonts w:ascii="Times New Roman" w:hAnsi="Times New Roman" w:cs=".VnTime"/>
        </w:rPr>
        <w:t>người</w:t>
      </w:r>
      <w:r>
        <w:rPr>
          <w:rFonts w:ascii="Times New Roman" w:hAnsi="Times New Roman" w:cs=".VnTime"/>
        </w:rPr>
        <w:t xml:space="preserve"> sử dụng </w:t>
      </w:r>
      <w:r w:rsidR="003723C1">
        <w:rPr>
          <w:rFonts w:ascii="Times New Roman" w:hAnsi="Times New Roman" w:cs=".VnTime"/>
        </w:rPr>
        <w:t xml:space="preserve">lao động </w:t>
      </w:r>
      <w:r>
        <w:rPr>
          <w:rFonts w:ascii="Times New Roman" w:hAnsi="Times New Roman" w:cs=".VnTime"/>
        </w:rPr>
        <w:t xml:space="preserve">thỏa thuận về số giờ làm thêm mỗi ngày nhưng không quá </w:t>
      </w:r>
      <w:r w:rsidR="00704BAD">
        <w:rPr>
          <w:rFonts w:ascii="Times New Roman" w:hAnsi="Times New Roman" w:cs=".VnTime"/>
        </w:rPr>
        <w:t>…</w:t>
      </w:r>
      <w:r>
        <w:rPr>
          <w:rFonts w:ascii="Times New Roman" w:hAnsi="Times New Roman" w:cs=".VnTime"/>
        </w:rPr>
        <w:t xml:space="preserve">giờ/tuần. </w:t>
      </w:r>
    </w:p>
    <w:p w:rsidR="005409F9" w:rsidRDefault="005409F9" w:rsidP="007F0FCF">
      <w:pPr>
        <w:spacing w:before="120" w:after="120"/>
        <w:ind w:firstLine="567"/>
        <w:jc w:val="both"/>
        <w:rPr>
          <w:rFonts w:ascii="Times New Roman" w:hAnsi="Times New Roman"/>
        </w:rPr>
      </w:pPr>
      <w:r>
        <w:rPr>
          <w:rFonts w:ascii="Times New Roman" w:hAnsi="Times New Roman"/>
        </w:rPr>
        <w:t xml:space="preserve">- </w:t>
      </w:r>
      <w:r w:rsidRPr="0003518C">
        <w:rPr>
          <w:rFonts w:ascii="Times New Roman" w:hAnsi="Times New Roman"/>
          <w:i/>
        </w:rPr>
        <w:t>Ti</w:t>
      </w:r>
      <w:r w:rsidRPr="0003518C">
        <w:rPr>
          <w:rFonts w:ascii="Times New Roman" w:hAnsi="Times New Roman" w:cs="Arial"/>
          <w:i/>
        </w:rPr>
        <w:t>ề</w:t>
      </w:r>
      <w:r w:rsidRPr="0003518C">
        <w:rPr>
          <w:rFonts w:ascii="Times New Roman" w:hAnsi="Times New Roman" w:cs=".VnTime"/>
          <w:i/>
        </w:rPr>
        <w:t>n l</w:t>
      </w:r>
      <w:r w:rsidRPr="0003518C">
        <w:rPr>
          <w:rFonts w:ascii="Times New Roman" w:hAnsi="Times New Roman"/>
          <w:i/>
        </w:rPr>
        <w:t>ương:</w:t>
      </w:r>
      <w:r w:rsidRPr="00ED0203">
        <w:rPr>
          <w:rFonts w:ascii="Times New Roman" w:hAnsi="Times New Roman"/>
        </w:rPr>
        <w:t xml:space="preserve"> hai địa phương thỏa thuận</w:t>
      </w:r>
      <w:r>
        <w:rPr>
          <w:rFonts w:ascii="Times New Roman" w:hAnsi="Times New Roman"/>
        </w:rPr>
        <w:t xml:space="preserve"> về tiền lương cơ bản trả cho người lao động</w:t>
      </w:r>
      <w:r w:rsidRPr="00ED0203">
        <w:rPr>
          <w:rFonts w:ascii="Times New Roman" w:hAnsi="Times New Roman"/>
        </w:rPr>
        <w:t>, nhưng không thấp hơn mức lương tối thiểu theo Luật lương tối thiểu của Hàn Quốc</w:t>
      </w:r>
      <w:r w:rsidR="00D27E64">
        <w:rPr>
          <w:rFonts w:ascii="Times New Roman" w:hAnsi="Times New Roman"/>
        </w:rPr>
        <w:t>;</w:t>
      </w:r>
      <w:r>
        <w:rPr>
          <w:rFonts w:ascii="Times New Roman" w:hAnsi="Times New Roman"/>
        </w:rPr>
        <w:t xml:space="preserve"> Tiền lương được tính từ ngày bắt đầu làm việc </w:t>
      </w:r>
      <w:r w:rsidR="009A7EDB">
        <w:rPr>
          <w:rFonts w:ascii="Times New Roman" w:hAnsi="Times New Roman"/>
        </w:rPr>
        <w:t xml:space="preserve">tại </w:t>
      </w:r>
      <w:r w:rsidR="00993284">
        <w:rPr>
          <w:rFonts w:ascii="Times New Roman" w:hAnsi="Times New Roman"/>
        </w:rPr>
        <w:t>Hàn Quốc, thời hạn thanh toán tiền lương do người lao động và người sử dụng lao động thỏa thuận.</w:t>
      </w:r>
    </w:p>
    <w:p w:rsidR="005409F9" w:rsidRPr="00ED0203" w:rsidRDefault="005409F9" w:rsidP="007F0FCF">
      <w:pPr>
        <w:spacing w:before="120" w:after="120"/>
        <w:ind w:firstLine="567"/>
        <w:jc w:val="both"/>
        <w:rPr>
          <w:rFonts w:ascii="Times New Roman" w:hAnsi="Times New Roman"/>
        </w:rPr>
      </w:pPr>
      <w:r>
        <w:rPr>
          <w:rFonts w:ascii="Times New Roman" w:hAnsi="Times New Roman"/>
        </w:rPr>
        <w:t xml:space="preserve"> </w:t>
      </w:r>
      <w:r>
        <w:rPr>
          <w:rFonts w:ascii="Times New Roman" w:hAnsi="Times New Roman" w:cs=".VnTime"/>
        </w:rPr>
        <w:t xml:space="preserve">Tiền làm thêm giờ và làm thêm vào ngày nghỉ </w:t>
      </w:r>
      <w:proofErr w:type="gramStart"/>
      <w:r w:rsidR="004D3E9B">
        <w:rPr>
          <w:rFonts w:ascii="Times New Roman" w:hAnsi="Times New Roman" w:cs=".VnTime"/>
        </w:rPr>
        <w:t>theo</w:t>
      </w:r>
      <w:proofErr w:type="gramEnd"/>
      <w:r w:rsidR="004D3E9B">
        <w:rPr>
          <w:rFonts w:ascii="Times New Roman" w:hAnsi="Times New Roman" w:cs=".VnTime"/>
        </w:rPr>
        <w:t xml:space="preserve"> quy định của pháp luật Hàn Quốc.</w:t>
      </w:r>
    </w:p>
    <w:p w:rsidR="005409F9" w:rsidRPr="0003518C" w:rsidRDefault="005409F9" w:rsidP="007F0FCF">
      <w:pPr>
        <w:pStyle w:val="ListParagraph"/>
        <w:numPr>
          <w:ilvl w:val="0"/>
          <w:numId w:val="1"/>
        </w:numPr>
        <w:spacing w:before="120" w:after="120"/>
        <w:ind w:left="0" w:firstLine="567"/>
        <w:jc w:val="both"/>
        <w:rPr>
          <w:rFonts w:ascii="Times New Roman" w:hAnsi="Times New Roman"/>
          <w:i/>
        </w:rPr>
      </w:pPr>
      <w:r w:rsidRPr="0003518C">
        <w:rPr>
          <w:rFonts w:ascii="Times New Roman" w:hAnsi="Times New Roman"/>
          <w:i/>
        </w:rPr>
        <w:t xml:space="preserve"> Điều kiện ăn, ở, sinh hoạt: </w:t>
      </w:r>
    </w:p>
    <w:p w:rsidR="004D3E9B" w:rsidRDefault="004D3E9B" w:rsidP="007F0FCF">
      <w:pPr>
        <w:spacing w:before="120" w:after="120"/>
        <w:ind w:firstLine="567"/>
        <w:jc w:val="both"/>
        <w:rPr>
          <w:rFonts w:ascii="Times New Roman" w:hAnsi="Times New Roman" w:cs=".VnTime"/>
        </w:rPr>
      </w:pPr>
      <w:r w:rsidRPr="00662076">
        <w:rPr>
          <w:rFonts w:ascii="Times New Roman" w:hAnsi="Times New Roman"/>
        </w:rPr>
        <w:t xml:space="preserve">Hai </w:t>
      </w:r>
      <w:r>
        <w:rPr>
          <w:rFonts w:ascii="Times New Roman" w:hAnsi="Times New Roman"/>
        </w:rPr>
        <w:t xml:space="preserve">địa phương </w:t>
      </w:r>
      <w:r w:rsidRPr="00662076">
        <w:rPr>
          <w:rFonts w:ascii="Times New Roman" w:hAnsi="Times New Roman"/>
        </w:rPr>
        <w:t>thỏa thuận</w:t>
      </w:r>
      <w:r>
        <w:rPr>
          <w:rFonts w:ascii="Times New Roman" w:hAnsi="Times New Roman"/>
        </w:rPr>
        <w:t xml:space="preserve"> và quy định rõ trách nhiệm chi trả chi phí ăn, ở, sinh hoạt.</w:t>
      </w:r>
      <w:r>
        <w:rPr>
          <w:rFonts w:ascii="Times New Roman" w:hAnsi="Times New Roman" w:cs=".VnTime"/>
        </w:rPr>
        <w:t xml:space="preserve"> </w:t>
      </w:r>
    </w:p>
    <w:p w:rsidR="004D3E9B" w:rsidRDefault="005409F9" w:rsidP="007F0FCF">
      <w:pPr>
        <w:spacing w:before="120" w:after="120"/>
        <w:ind w:firstLine="567"/>
        <w:jc w:val="both"/>
        <w:rPr>
          <w:rFonts w:ascii="Times New Roman" w:hAnsi="Times New Roman" w:cs=".VnTime"/>
        </w:rPr>
      </w:pPr>
      <w:r>
        <w:rPr>
          <w:rFonts w:ascii="Times New Roman" w:hAnsi="Times New Roman" w:cs=".VnTime"/>
        </w:rPr>
        <w:t xml:space="preserve">- </w:t>
      </w:r>
      <w:r w:rsidRPr="0003518C">
        <w:rPr>
          <w:rFonts w:ascii="Times New Roman" w:hAnsi="Times New Roman" w:cs=".VnTime"/>
          <w:i/>
        </w:rPr>
        <w:t xml:space="preserve">An toàn, bảo hộ </w:t>
      </w:r>
      <w:proofErr w:type="gramStart"/>
      <w:r w:rsidRPr="0003518C">
        <w:rPr>
          <w:rFonts w:ascii="Times New Roman" w:hAnsi="Times New Roman" w:cs=".VnTime"/>
          <w:i/>
        </w:rPr>
        <w:t>lao</w:t>
      </w:r>
      <w:proofErr w:type="gramEnd"/>
      <w:r w:rsidRPr="0003518C">
        <w:rPr>
          <w:rFonts w:ascii="Times New Roman" w:hAnsi="Times New Roman" w:cs=".VnTime"/>
          <w:i/>
        </w:rPr>
        <w:t xml:space="preserve"> động</w:t>
      </w:r>
      <w:r w:rsidRPr="00237F4B">
        <w:rPr>
          <w:rFonts w:ascii="Times New Roman" w:hAnsi="Times New Roman" w:cs=".VnTime"/>
        </w:rPr>
        <w:t xml:space="preserve">: </w:t>
      </w:r>
    </w:p>
    <w:p w:rsidR="004D3E9B" w:rsidRDefault="004D3E9B" w:rsidP="007F0FCF">
      <w:pPr>
        <w:spacing w:before="120" w:after="120"/>
        <w:ind w:firstLine="567"/>
        <w:jc w:val="both"/>
        <w:rPr>
          <w:rFonts w:ascii="Times New Roman" w:hAnsi="Times New Roman" w:cs=".VnTime"/>
        </w:rPr>
      </w:pPr>
      <w:r>
        <w:rPr>
          <w:rFonts w:ascii="Times New Roman" w:hAnsi="Times New Roman" w:cs=".VnTime"/>
        </w:rPr>
        <w:t xml:space="preserve">+ </w:t>
      </w:r>
      <w:r w:rsidR="003723C1">
        <w:rPr>
          <w:rFonts w:ascii="Times New Roman" w:hAnsi="Times New Roman" w:cs=".VnTime"/>
        </w:rPr>
        <w:t>Người</w:t>
      </w:r>
      <w:r w:rsidR="005409F9" w:rsidRPr="00237F4B">
        <w:rPr>
          <w:rFonts w:ascii="Times New Roman" w:hAnsi="Times New Roman" w:cs=".VnTime"/>
        </w:rPr>
        <w:t xml:space="preserve"> sử dụng</w:t>
      </w:r>
      <w:r w:rsidR="003723C1">
        <w:rPr>
          <w:rFonts w:ascii="Times New Roman" w:hAnsi="Times New Roman" w:cs=".VnTime"/>
        </w:rPr>
        <w:t xml:space="preserve"> </w:t>
      </w:r>
      <w:proofErr w:type="gramStart"/>
      <w:r w:rsidR="003723C1">
        <w:rPr>
          <w:rFonts w:ascii="Times New Roman" w:hAnsi="Times New Roman" w:cs=".VnTime"/>
        </w:rPr>
        <w:t>lao</w:t>
      </w:r>
      <w:proofErr w:type="gramEnd"/>
      <w:r w:rsidR="003723C1">
        <w:rPr>
          <w:rFonts w:ascii="Times New Roman" w:hAnsi="Times New Roman" w:cs=".VnTime"/>
        </w:rPr>
        <w:t xml:space="preserve"> động</w:t>
      </w:r>
      <w:r w:rsidR="005409F9" w:rsidRPr="00237F4B">
        <w:rPr>
          <w:rFonts w:ascii="Times New Roman" w:hAnsi="Times New Roman" w:cs=".VnTime"/>
        </w:rPr>
        <w:t xml:space="preserve"> có trách nhiệm cung cấp miễn phí đồ bảo hộ lao động cho người lao động; </w:t>
      </w:r>
    </w:p>
    <w:p w:rsidR="005409F9" w:rsidRPr="00237F4B" w:rsidRDefault="004D3E9B" w:rsidP="007F0FCF">
      <w:pPr>
        <w:spacing w:before="120" w:after="120"/>
        <w:ind w:firstLine="567"/>
        <w:jc w:val="both"/>
        <w:rPr>
          <w:rFonts w:ascii="Times New Roman" w:hAnsi="Times New Roman" w:cs=".VnTime"/>
        </w:rPr>
      </w:pPr>
      <w:r>
        <w:rPr>
          <w:rFonts w:ascii="Times New Roman" w:hAnsi="Times New Roman" w:cs=".VnTime"/>
        </w:rPr>
        <w:t>+ N</w:t>
      </w:r>
      <w:r w:rsidR="005409F9" w:rsidRPr="00237F4B">
        <w:rPr>
          <w:rFonts w:ascii="Times New Roman" w:hAnsi="Times New Roman" w:cs=".VnTime"/>
        </w:rPr>
        <w:t xml:space="preserve">gười </w:t>
      </w:r>
      <w:proofErr w:type="gramStart"/>
      <w:r w:rsidR="005409F9" w:rsidRPr="00237F4B">
        <w:rPr>
          <w:rFonts w:ascii="Times New Roman" w:hAnsi="Times New Roman" w:cs=".VnTime"/>
        </w:rPr>
        <w:t>lao</w:t>
      </w:r>
      <w:proofErr w:type="gramEnd"/>
      <w:r w:rsidR="005409F9" w:rsidRPr="00237F4B">
        <w:rPr>
          <w:rFonts w:ascii="Times New Roman" w:hAnsi="Times New Roman" w:cs=".VnTime"/>
        </w:rPr>
        <w:t xml:space="preserve"> động có trách nhiệm tuân thủ quy định về an toàn lao động trong thời gian làm việc.</w:t>
      </w:r>
    </w:p>
    <w:p w:rsidR="005409F9" w:rsidRPr="0003518C" w:rsidRDefault="005409F9" w:rsidP="007F0FCF">
      <w:pPr>
        <w:pStyle w:val="ListParagraph"/>
        <w:numPr>
          <w:ilvl w:val="0"/>
          <w:numId w:val="1"/>
        </w:numPr>
        <w:spacing w:before="120" w:after="120"/>
        <w:ind w:left="851" w:hanging="284"/>
        <w:jc w:val="both"/>
        <w:rPr>
          <w:rFonts w:ascii="Times New Roman" w:hAnsi="Times New Roman"/>
          <w:i/>
        </w:rPr>
      </w:pPr>
      <w:r w:rsidRPr="0003518C">
        <w:rPr>
          <w:rFonts w:ascii="Times New Roman" w:hAnsi="Times New Roman"/>
          <w:i/>
        </w:rPr>
        <w:t xml:space="preserve">Phí giao thông: </w:t>
      </w:r>
    </w:p>
    <w:p w:rsidR="005409F9" w:rsidRDefault="005409F9" w:rsidP="007F0FCF">
      <w:pPr>
        <w:spacing w:before="120" w:after="120"/>
        <w:ind w:firstLine="567"/>
        <w:jc w:val="both"/>
        <w:rPr>
          <w:rFonts w:ascii="Times New Roman" w:hAnsi="Times New Roman"/>
        </w:rPr>
      </w:pPr>
      <w:r w:rsidRPr="00662076">
        <w:rPr>
          <w:rFonts w:ascii="Times New Roman" w:hAnsi="Times New Roman"/>
        </w:rPr>
        <w:t xml:space="preserve">Hai </w:t>
      </w:r>
      <w:r>
        <w:rPr>
          <w:rFonts w:ascii="Times New Roman" w:hAnsi="Times New Roman"/>
        </w:rPr>
        <w:t xml:space="preserve">địa phương </w:t>
      </w:r>
      <w:r w:rsidRPr="00662076">
        <w:rPr>
          <w:rFonts w:ascii="Times New Roman" w:hAnsi="Times New Roman"/>
        </w:rPr>
        <w:t xml:space="preserve">thỏa thuận theo </w:t>
      </w:r>
      <w:r w:rsidR="004D3E9B">
        <w:rPr>
          <w:rFonts w:ascii="Times New Roman" w:hAnsi="Times New Roman"/>
        </w:rPr>
        <w:t>hướng</w:t>
      </w:r>
      <w:r>
        <w:rPr>
          <w:rFonts w:ascii="Times New Roman" w:hAnsi="Times New Roman"/>
        </w:rPr>
        <w:t xml:space="preserve"> </w:t>
      </w:r>
      <w:r w:rsidR="003723C1">
        <w:rPr>
          <w:rFonts w:ascii="Times New Roman" w:hAnsi="Times New Roman"/>
        </w:rPr>
        <w:t>người</w:t>
      </w:r>
      <w:r w:rsidRPr="00662076">
        <w:rPr>
          <w:rFonts w:ascii="Times New Roman" w:hAnsi="Times New Roman"/>
        </w:rPr>
        <w:t xml:space="preserve"> s</w:t>
      </w:r>
      <w:r>
        <w:rPr>
          <w:rFonts w:ascii="Times New Roman" w:hAnsi="Times New Roman"/>
        </w:rPr>
        <w:t>ử dụng</w:t>
      </w:r>
      <w:r w:rsidR="003723C1">
        <w:rPr>
          <w:rFonts w:ascii="Times New Roman" w:hAnsi="Times New Roman"/>
        </w:rPr>
        <w:t xml:space="preserve"> lao động</w:t>
      </w:r>
      <w:r>
        <w:rPr>
          <w:rFonts w:ascii="Times New Roman" w:hAnsi="Times New Roman"/>
        </w:rPr>
        <w:t xml:space="preserve"> chịu tối thiểu</w:t>
      </w:r>
      <w:r w:rsidRPr="00662076">
        <w:rPr>
          <w:rFonts w:ascii="Times New Roman" w:hAnsi="Times New Roman"/>
        </w:rPr>
        <w:t xml:space="preserve"> </w:t>
      </w:r>
      <w:r>
        <w:rPr>
          <w:rFonts w:ascii="Times New Roman" w:hAnsi="Times New Roman"/>
        </w:rPr>
        <w:t>một lượt vé máy bay cho người lao động từ Việt Nam sang Hàn Quốc hoặc từ Hàn Quốc về Việt Nam sau khi kết thúc hợp đồng.</w:t>
      </w:r>
    </w:p>
    <w:p w:rsidR="003823A8" w:rsidRPr="00662076" w:rsidRDefault="003823A8" w:rsidP="007F0FCF">
      <w:pPr>
        <w:spacing w:before="120" w:after="120"/>
        <w:ind w:firstLine="567"/>
        <w:jc w:val="both"/>
        <w:rPr>
          <w:rFonts w:ascii="Times New Roman" w:hAnsi="Times New Roman"/>
        </w:rPr>
      </w:pPr>
      <w:r>
        <w:rPr>
          <w:rFonts w:ascii="Times New Roman" w:hAnsi="Times New Roman"/>
        </w:rPr>
        <w:t xml:space="preserve">- </w:t>
      </w:r>
      <w:r w:rsidRPr="003823A8">
        <w:rPr>
          <w:rFonts w:ascii="Times New Roman" w:hAnsi="Times New Roman"/>
          <w:i/>
        </w:rPr>
        <w:t>Phí đào tạo tiếng Hàn, bồi dưỡng kiến thức cần thiết:</w:t>
      </w:r>
      <w:r>
        <w:rPr>
          <w:rFonts w:ascii="Times New Roman" w:hAnsi="Times New Roman"/>
        </w:rPr>
        <w:t xml:space="preserve"> hai địa phương thỏa thuận trách nhiệm chi trả</w:t>
      </w:r>
      <w:r w:rsidR="00993284">
        <w:rPr>
          <w:rFonts w:ascii="Times New Roman" w:hAnsi="Times New Roman"/>
        </w:rPr>
        <w:t>, trên cơ sở quy định hiện hành về phí đào tạo ngoại ngữ và bồi dưỡng kiến thức cần thiết.</w:t>
      </w:r>
    </w:p>
    <w:p w:rsidR="005409F9" w:rsidRPr="00ED0203" w:rsidRDefault="005409F9" w:rsidP="007F0FCF">
      <w:pPr>
        <w:spacing w:before="120" w:after="120"/>
        <w:ind w:firstLine="567"/>
        <w:jc w:val="both"/>
        <w:rPr>
          <w:rFonts w:ascii="Times New Roman" w:hAnsi="Times New Roman"/>
        </w:rPr>
      </w:pPr>
      <w:r>
        <w:rPr>
          <w:rFonts w:ascii="Times New Roman" w:hAnsi="Times New Roman"/>
        </w:rPr>
        <w:lastRenderedPageBreak/>
        <w:t xml:space="preserve">- </w:t>
      </w:r>
      <w:r w:rsidR="00036AB3">
        <w:rPr>
          <w:rFonts w:ascii="Times New Roman" w:hAnsi="Times New Roman"/>
          <w:i/>
        </w:rPr>
        <w:t xml:space="preserve">Phí </w:t>
      </w:r>
      <w:r w:rsidR="003823A8">
        <w:rPr>
          <w:rFonts w:ascii="Times New Roman" w:hAnsi="Times New Roman"/>
          <w:i/>
        </w:rPr>
        <w:t>làm hộ chiếu, xin</w:t>
      </w:r>
      <w:r w:rsidRPr="0003518C">
        <w:rPr>
          <w:rFonts w:ascii="Times New Roman" w:hAnsi="Times New Roman"/>
          <w:i/>
        </w:rPr>
        <w:t xml:space="preserve"> th</w:t>
      </w:r>
      <w:r w:rsidRPr="0003518C">
        <w:rPr>
          <w:rFonts w:ascii="Times New Roman" w:hAnsi="Times New Roman" w:cs="Arial"/>
          <w:i/>
        </w:rPr>
        <w:t>ị</w:t>
      </w:r>
      <w:r w:rsidRPr="0003518C">
        <w:rPr>
          <w:rFonts w:ascii="Times New Roman" w:hAnsi="Times New Roman" w:cs=".VnTime"/>
          <w:i/>
        </w:rPr>
        <w:t xml:space="preserve"> th</w:t>
      </w:r>
      <w:r w:rsidRPr="0003518C">
        <w:rPr>
          <w:rFonts w:ascii="Times New Roman" w:hAnsi="Times New Roman" w:cs="Arial"/>
          <w:i/>
        </w:rPr>
        <w:t>ự</w:t>
      </w:r>
      <w:r w:rsidRPr="0003518C">
        <w:rPr>
          <w:rFonts w:ascii="Times New Roman" w:hAnsi="Times New Roman" w:cs=".VnTime"/>
          <w:i/>
        </w:rPr>
        <w:t>c:</w:t>
      </w:r>
      <w:r w:rsidRPr="00ED0203">
        <w:rPr>
          <w:rFonts w:ascii="Times New Roman" w:hAnsi="Times New Roman"/>
        </w:rPr>
        <w:t xml:space="preserve"> </w:t>
      </w:r>
      <w:r>
        <w:rPr>
          <w:rFonts w:ascii="Times New Roman" w:hAnsi="Times New Roman"/>
        </w:rPr>
        <w:t>hai địa phương thỏa thuận</w:t>
      </w:r>
      <w:r w:rsidR="005629C4">
        <w:rPr>
          <w:rFonts w:ascii="Times New Roman" w:hAnsi="Times New Roman"/>
        </w:rPr>
        <w:t xml:space="preserve"> trách nhiệm chi trả (mức phí </w:t>
      </w:r>
      <w:proofErr w:type="gramStart"/>
      <w:r w:rsidR="005629C4">
        <w:rPr>
          <w:rFonts w:ascii="Times New Roman" w:hAnsi="Times New Roman"/>
        </w:rPr>
        <w:t>theo</w:t>
      </w:r>
      <w:proofErr w:type="gramEnd"/>
      <w:r w:rsidR="005629C4">
        <w:rPr>
          <w:rFonts w:ascii="Times New Roman" w:hAnsi="Times New Roman"/>
        </w:rPr>
        <w:t xml:space="preserve"> quy định của Cơ quan đại diện ngoại giao Hàn Quốc tại Việt Nam)</w:t>
      </w:r>
      <w:r w:rsidR="00036AB3">
        <w:rPr>
          <w:rFonts w:ascii="Times New Roman" w:hAnsi="Times New Roman"/>
        </w:rPr>
        <w:t>.</w:t>
      </w:r>
    </w:p>
    <w:p w:rsidR="005409F9" w:rsidRDefault="005409F9" w:rsidP="007F0FCF">
      <w:pPr>
        <w:spacing w:before="120" w:after="120"/>
        <w:ind w:firstLine="567"/>
        <w:jc w:val="both"/>
        <w:rPr>
          <w:rFonts w:ascii="Times New Roman" w:hAnsi="Times New Roman"/>
        </w:rPr>
      </w:pPr>
      <w:r>
        <w:rPr>
          <w:rFonts w:ascii="Times New Roman" w:hAnsi="Times New Roman"/>
        </w:rPr>
        <w:t xml:space="preserve">- </w:t>
      </w:r>
      <w:r w:rsidRPr="0003518C">
        <w:rPr>
          <w:rFonts w:ascii="Times New Roman" w:hAnsi="Times New Roman"/>
          <w:i/>
        </w:rPr>
        <w:t>B</w:t>
      </w:r>
      <w:r w:rsidRPr="0003518C">
        <w:rPr>
          <w:rFonts w:ascii="Times New Roman" w:hAnsi="Times New Roman" w:cs="Arial"/>
          <w:i/>
        </w:rPr>
        <w:t>ả</w:t>
      </w:r>
      <w:r w:rsidRPr="0003518C">
        <w:rPr>
          <w:rFonts w:ascii="Times New Roman" w:hAnsi="Times New Roman" w:cs=".VnTime"/>
          <w:i/>
        </w:rPr>
        <w:t>o hi</w:t>
      </w:r>
      <w:r w:rsidRPr="0003518C">
        <w:rPr>
          <w:rFonts w:ascii="Times New Roman" w:hAnsi="Times New Roman" w:cs="Arial"/>
          <w:i/>
        </w:rPr>
        <w:t>ể</w:t>
      </w:r>
      <w:r w:rsidRPr="0003518C">
        <w:rPr>
          <w:rFonts w:ascii="Times New Roman" w:hAnsi="Times New Roman" w:cs=".VnTime"/>
          <w:i/>
        </w:rPr>
        <w:t>m:</w:t>
      </w:r>
      <w:r w:rsidRPr="00ED0203">
        <w:rPr>
          <w:rFonts w:ascii="Times New Roman" w:hAnsi="Times New Roman" w:cs=".VnTime"/>
        </w:rPr>
        <w:t xml:space="preserve"> </w:t>
      </w:r>
      <w:r w:rsidRPr="00ED0203">
        <w:rPr>
          <w:rFonts w:ascii="Times New Roman" w:hAnsi="Times New Roman"/>
        </w:rPr>
        <w:t>Ng</w:t>
      </w:r>
      <w:r w:rsidRPr="00ED0203">
        <w:rPr>
          <w:rFonts w:ascii="Times New Roman" w:hAnsi="Times New Roman" w:cs="Arial"/>
        </w:rPr>
        <w:t>ườ</w:t>
      </w:r>
      <w:r w:rsidRPr="00ED0203">
        <w:rPr>
          <w:rFonts w:ascii="Times New Roman" w:hAnsi="Times New Roman" w:cs=".VnTime"/>
        </w:rPr>
        <w:t xml:space="preserve">i </w:t>
      </w:r>
      <w:proofErr w:type="gramStart"/>
      <w:r w:rsidRPr="00ED0203">
        <w:rPr>
          <w:rFonts w:ascii="Times New Roman" w:hAnsi="Times New Roman" w:cs=".VnTime"/>
        </w:rPr>
        <w:t>lao</w:t>
      </w:r>
      <w:proofErr w:type="gramEnd"/>
      <w:r w:rsidRPr="00ED0203">
        <w:rPr>
          <w:rFonts w:ascii="Times New Roman" w:hAnsi="Times New Roman" w:cs=".VnTime"/>
        </w:rPr>
        <w:t xml:space="preserve"> </w:t>
      </w:r>
      <w:r w:rsidRPr="00ED0203">
        <w:rPr>
          <w:rFonts w:ascii="Times New Roman" w:hAnsi="Times New Roman" w:cs="Arial"/>
        </w:rPr>
        <w:t>độ</w:t>
      </w:r>
      <w:r w:rsidRPr="00ED0203">
        <w:rPr>
          <w:rFonts w:ascii="Times New Roman" w:hAnsi="Times New Roman" w:cs=".VnTime"/>
        </w:rPr>
        <w:t>ng phải được tham gi</w:t>
      </w:r>
      <w:r w:rsidR="00036AB3">
        <w:rPr>
          <w:rFonts w:ascii="Times New Roman" w:hAnsi="Times New Roman" w:cs=".VnTime"/>
        </w:rPr>
        <w:t>a bảo hiểm tai nạn lao động</w:t>
      </w:r>
      <w:r w:rsidR="00F70FD3">
        <w:rPr>
          <w:rFonts w:ascii="Times New Roman" w:hAnsi="Times New Roman" w:cs=".VnTime"/>
        </w:rPr>
        <w:t xml:space="preserve"> hoặc bảo hiểm rủi ro (</w:t>
      </w:r>
      <w:r w:rsidR="00036AB3">
        <w:rPr>
          <w:rFonts w:ascii="Times New Roman" w:hAnsi="Times New Roman" w:cs=".VnTime"/>
        </w:rPr>
        <w:t>trách nhiệm</w:t>
      </w:r>
      <w:r w:rsidRPr="00ED0203">
        <w:rPr>
          <w:rFonts w:ascii="Times New Roman" w:hAnsi="Times New Roman" w:cs=".VnTime"/>
        </w:rPr>
        <w:t xml:space="preserve"> đóng bảo hiểm do </w:t>
      </w:r>
      <w:r w:rsidR="00036AB3">
        <w:rPr>
          <w:rFonts w:ascii="Times New Roman" w:hAnsi="Times New Roman"/>
        </w:rPr>
        <w:t>h</w:t>
      </w:r>
      <w:r w:rsidRPr="00ED0203">
        <w:rPr>
          <w:rFonts w:ascii="Times New Roman" w:hAnsi="Times New Roman"/>
        </w:rPr>
        <w:t xml:space="preserve">ai địa phương </w:t>
      </w:r>
      <w:r w:rsidR="00036AB3">
        <w:rPr>
          <w:rFonts w:ascii="Times New Roman" w:hAnsi="Times New Roman" w:cs=".VnTime"/>
        </w:rPr>
        <w:t>thỏa thuận</w:t>
      </w:r>
      <w:r w:rsidR="00F70FD3">
        <w:rPr>
          <w:rFonts w:ascii="Times New Roman" w:hAnsi="Times New Roman" w:cs=".VnTime"/>
        </w:rPr>
        <w:t>)</w:t>
      </w:r>
      <w:r w:rsidR="00036AB3">
        <w:rPr>
          <w:rFonts w:ascii="Times New Roman" w:hAnsi="Times New Roman" w:cs=".VnTime"/>
        </w:rPr>
        <w:t>.</w:t>
      </w:r>
    </w:p>
    <w:p w:rsidR="005409F9" w:rsidRPr="00ED0203" w:rsidRDefault="005409F9" w:rsidP="007F0FCF">
      <w:pPr>
        <w:spacing w:before="120" w:after="120"/>
        <w:ind w:firstLine="567"/>
        <w:jc w:val="both"/>
        <w:rPr>
          <w:rFonts w:ascii="Times New Roman" w:hAnsi="Times New Roman"/>
        </w:rPr>
      </w:pPr>
      <w:r>
        <w:rPr>
          <w:rFonts w:ascii="Times New Roman" w:hAnsi="Times New Roman"/>
        </w:rPr>
        <w:t xml:space="preserve">- </w:t>
      </w:r>
      <w:r w:rsidRPr="00BF5ACB">
        <w:rPr>
          <w:rFonts w:ascii="Times New Roman" w:hAnsi="Times New Roman" w:cs=".VnTime"/>
          <w:i/>
        </w:rPr>
        <w:t>Chi phí khám, chữa bệnh</w:t>
      </w:r>
      <w:r>
        <w:rPr>
          <w:rFonts w:ascii="Times New Roman" w:hAnsi="Times New Roman" w:cs=".VnTime"/>
          <w:i/>
        </w:rPr>
        <w:t>:</w:t>
      </w:r>
      <w:r w:rsidRPr="00ED0203">
        <w:rPr>
          <w:rFonts w:ascii="Times New Roman" w:hAnsi="Times New Roman" w:cs=".VnTime"/>
        </w:rPr>
        <w:t xml:space="preserve"> </w:t>
      </w:r>
      <w:r w:rsidR="005629C4">
        <w:rPr>
          <w:rFonts w:ascii="Times New Roman" w:hAnsi="Times New Roman" w:cs=".VnTime"/>
        </w:rPr>
        <w:t xml:space="preserve">trách nhiệm trả </w:t>
      </w:r>
      <w:r>
        <w:rPr>
          <w:rFonts w:ascii="Times New Roman" w:hAnsi="Times New Roman" w:cs=".VnTime"/>
        </w:rPr>
        <w:t xml:space="preserve">chi phí khám, chữa bệnh </w:t>
      </w:r>
      <w:r w:rsidRPr="00ED0203">
        <w:rPr>
          <w:rFonts w:ascii="Times New Roman" w:hAnsi="Times New Roman" w:cs=".VnTime"/>
        </w:rPr>
        <w:t xml:space="preserve">cho người </w:t>
      </w:r>
      <w:proofErr w:type="gramStart"/>
      <w:r w:rsidRPr="00ED0203">
        <w:rPr>
          <w:rFonts w:ascii="Times New Roman" w:hAnsi="Times New Roman" w:cs=".VnTime"/>
        </w:rPr>
        <w:t>lao</w:t>
      </w:r>
      <w:proofErr w:type="gramEnd"/>
      <w:r w:rsidRPr="00ED0203">
        <w:rPr>
          <w:rFonts w:ascii="Times New Roman" w:hAnsi="Times New Roman" w:cs=".VnTime"/>
        </w:rPr>
        <w:t xml:space="preserve"> động</w:t>
      </w:r>
      <w:r>
        <w:rPr>
          <w:rFonts w:ascii="Times New Roman" w:hAnsi="Times New Roman" w:cs=".VnTime"/>
        </w:rPr>
        <w:t xml:space="preserve"> trong thời gian làm việc</w:t>
      </w:r>
      <w:r w:rsidRPr="00ED0203">
        <w:rPr>
          <w:rFonts w:ascii="Times New Roman" w:hAnsi="Times New Roman" w:cs=".VnTime"/>
        </w:rPr>
        <w:t xml:space="preserve"> </w:t>
      </w:r>
      <w:r w:rsidR="00F70FD3">
        <w:rPr>
          <w:rFonts w:ascii="Times New Roman" w:hAnsi="Times New Roman" w:cs=".VnTime"/>
        </w:rPr>
        <w:t>(</w:t>
      </w:r>
      <w:r w:rsidRPr="00ED0203">
        <w:rPr>
          <w:rFonts w:ascii="Times New Roman" w:hAnsi="Times New Roman"/>
        </w:rPr>
        <w:t>hai địa phương thỏa thuận</w:t>
      </w:r>
      <w:r w:rsidRPr="00ED0203">
        <w:rPr>
          <w:rFonts w:ascii="Times New Roman" w:hAnsi="Times New Roman" w:cs=".VnTime"/>
        </w:rPr>
        <w:t>, thống nhất</w:t>
      </w:r>
      <w:r w:rsidR="00F70FD3">
        <w:rPr>
          <w:rFonts w:ascii="Times New Roman" w:hAnsi="Times New Roman" w:cs=".VnTime"/>
        </w:rPr>
        <w:t>)</w:t>
      </w:r>
      <w:r w:rsidRPr="00ED0203">
        <w:rPr>
          <w:rFonts w:ascii="Times New Roman" w:hAnsi="Times New Roman" w:cs=".VnTime"/>
        </w:rPr>
        <w:t>.</w:t>
      </w:r>
    </w:p>
    <w:p w:rsidR="005629C4" w:rsidRDefault="005409F9" w:rsidP="007F0FCF">
      <w:pPr>
        <w:pStyle w:val="NormalWeb"/>
        <w:shd w:val="clear" w:color="auto" w:fill="FFFFFF"/>
        <w:spacing w:before="120" w:beforeAutospacing="0" w:after="120" w:afterAutospacing="0"/>
        <w:ind w:firstLine="567"/>
        <w:jc w:val="both"/>
        <w:rPr>
          <w:sz w:val="28"/>
          <w:szCs w:val="28"/>
        </w:rPr>
      </w:pPr>
      <w:r>
        <w:rPr>
          <w:sz w:val="28"/>
          <w:szCs w:val="28"/>
        </w:rPr>
        <w:t xml:space="preserve">- </w:t>
      </w:r>
      <w:r w:rsidR="005629C4" w:rsidRPr="005629C4">
        <w:rPr>
          <w:i/>
          <w:sz w:val="28"/>
          <w:szCs w:val="28"/>
        </w:rPr>
        <w:t>Chấm dứt hợp đồng trước thời hạn:</w:t>
      </w:r>
    </w:p>
    <w:p w:rsidR="005629C4" w:rsidRDefault="008339BB" w:rsidP="007F0FCF">
      <w:pPr>
        <w:pStyle w:val="NormalWeb"/>
        <w:shd w:val="clear" w:color="auto" w:fill="FFFFFF"/>
        <w:spacing w:before="120" w:beforeAutospacing="0" w:after="120" w:afterAutospacing="0"/>
        <w:ind w:firstLine="567"/>
        <w:jc w:val="both"/>
        <w:rPr>
          <w:sz w:val="28"/>
          <w:szCs w:val="28"/>
        </w:rPr>
      </w:pPr>
      <w:r>
        <w:rPr>
          <w:sz w:val="28"/>
          <w:szCs w:val="28"/>
        </w:rPr>
        <w:t>Trường hợp người lao động bị chấm dứt hợp đồng lao động và về nước trước thời hạn mà không phải do lỗi của người lao động, bên tiếp nhận có trách nhiệm bồi thường cho người lao động theo thỏa thuận (nếu có) và chi trả cho người lao động chi phí giao thông để trở về nước.</w:t>
      </w:r>
      <w:r w:rsidR="00ED50EF">
        <w:rPr>
          <w:sz w:val="28"/>
          <w:szCs w:val="28"/>
        </w:rPr>
        <w:t xml:space="preserve"> </w:t>
      </w:r>
    </w:p>
    <w:p w:rsidR="008339BB" w:rsidRDefault="008339BB" w:rsidP="007F0FCF">
      <w:pPr>
        <w:pStyle w:val="NormalWeb"/>
        <w:shd w:val="clear" w:color="auto" w:fill="FFFFFF"/>
        <w:spacing w:before="120" w:beforeAutospacing="0" w:after="120" w:afterAutospacing="0"/>
        <w:ind w:firstLine="567"/>
        <w:jc w:val="both"/>
        <w:rPr>
          <w:sz w:val="28"/>
          <w:szCs w:val="28"/>
        </w:rPr>
      </w:pPr>
      <w:r>
        <w:rPr>
          <w:sz w:val="28"/>
          <w:szCs w:val="28"/>
        </w:rPr>
        <w:t xml:space="preserve">Trường hợp người lao động bị chấm dứt hợp đồng lao động và phải về nước trước thời hạn do lỗi của người lao động, người lao động có trách nhiệm bồi thường cho </w:t>
      </w:r>
      <w:r w:rsidR="003723C1">
        <w:rPr>
          <w:sz w:val="28"/>
          <w:szCs w:val="28"/>
        </w:rPr>
        <w:t>người</w:t>
      </w:r>
      <w:r>
        <w:rPr>
          <w:sz w:val="28"/>
          <w:szCs w:val="28"/>
        </w:rPr>
        <w:t xml:space="preserve"> sử dụng</w:t>
      </w:r>
      <w:r w:rsidR="003723C1">
        <w:rPr>
          <w:sz w:val="28"/>
          <w:szCs w:val="28"/>
        </w:rPr>
        <w:t xml:space="preserve"> lao động</w:t>
      </w:r>
      <w:r>
        <w:rPr>
          <w:sz w:val="28"/>
          <w:szCs w:val="28"/>
        </w:rPr>
        <w:t xml:space="preserve"> hoặc/và bên tiếp nhận</w:t>
      </w:r>
      <w:r w:rsidR="00B71193">
        <w:rPr>
          <w:sz w:val="28"/>
          <w:szCs w:val="28"/>
        </w:rPr>
        <w:t xml:space="preserve"> về những thiệt hại do họ gây ra (nếu có) và tự chịu chi phí giao thông để trở về nước.</w:t>
      </w:r>
    </w:p>
    <w:p w:rsidR="00170AFD" w:rsidRPr="007A0369" w:rsidRDefault="00B71193" w:rsidP="007F0FCF">
      <w:pPr>
        <w:pStyle w:val="NormalWeb"/>
        <w:shd w:val="clear" w:color="auto" w:fill="FFFFFF"/>
        <w:spacing w:before="120" w:beforeAutospacing="0" w:after="120" w:afterAutospacing="0"/>
        <w:ind w:firstLine="567"/>
        <w:jc w:val="both"/>
        <w:rPr>
          <w:sz w:val="28"/>
          <w:szCs w:val="28"/>
        </w:rPr>
      </w:pPr>
      <w:r>
        <w:rPr>
          <w:sz w:val="28"/>
          <w:szCs w:val="28"/>
        </w:rPr>
        <w:t>Trường hợp người lao động bị chấm dứt hợp đồng lao động và phải về nước trước thời hạn do bất khả kháng (thiên tai, chiến tranh,</w:t>
      </w:r>
      <w:r w:rsidR="00F41865">
        <w:rPr>
          <w:sz w:val="28"/>
          <w:szCs w:val="28"/>
        </w:rPr>
        <w:t xml:space="preserve"> </w:t>
      </w:r>
      <w:r w:rsidR="00D27E64">
        <w:rPr>
          <w:sz w:val="28"/>
          <w:szCs w:val="28"/>
        </w:rPr>
        <w:t>dịch bệnh</w:t>
      </w:r>
      <w:r>
        <w:rPr>
          <w:sz w:val="28"/>
          <w:szCs w:val="28"/>
        </w:rPr>
        <w:t xml:space="preserve">…), </w:t>
      </w:r>
      <w:r w:rsidR="00036AB3">
        <w:rPr>
          <w:sz w:val="28"/>
          <w:szCs w:val="28"/>
        </w:rPr>
        <w:t>các</w:t>
      </w:r>
      <w:r>
        <w:rPr>
          <w:sz w:val="28"/>
          <w:szCs w:val="28"/>
        </w:rPr>
        <w:t xml:space="preserve"> bên có trách nhiệm thống nhất về chi phí giao thông để đưa người lao động về nước v</w:t>
      </w:r>
      <w:r w:rsidR="00B26B10">
        <w:rPr>
          <w:sz w:val="28"/>
          <w:szCs w:val="28"/>
        </w:rPr>
        <w:t>à xem xét hỗ trợ người lao động trên cơ sở quy định hiện hành của pháp luật hai nước.</w:t>
      </w:r>
    </w:p>
    <w:p w:rsidR="00B71193" w:rsidRDefault="00F41865" w:rsidP="007F0FCF">
      <w:pPr>
        <w:pStyle w:val="NormalWeb"/>
        <w:shd w:val="clear" w:color="auto" w:fill="FFFFFF"/>
        <w:spacing w:before="120" w:beforeAutospacing="0" w:after="120" w:afterAutospacing="0"/>
        <w:ind w:firstLine="567"/>
        <w:jc w:val="both"/>
        <w:rPr>
          <w:b/>
          <w:sz w:val="28"/>
          <w:szCs w:val="28"/>
        </w:rPr>
      </w:pPr>
      <w:r w:rsidRPr="00F41865">
        <w:rPr>
          <w:b/>
          <w:sz w:val="28"/>
          <w:szCs w:val="28"/>
        </w:rPr>
        <w:t xml:space="preserve">Điều </w:t>
      </w:r>
      <w:r w:rsidR="00D27E64">
        <w:rPr>
          <w:b/>
          <w:sz w:val="28"/>
          <w:szCs w:val="28"/>
        </w:rPr>
        <w:t>4</w:t>
      </w:r>
      <w:r w:rsidRPr="00F41865">
        <w:rPr>
          <w:b/>
          <w:sz w:val="28"/>
          <w:szCs w:val="28"/>
        </w:rPr>
        <w:t xml:space="preserve">. Trách nhiệm của </w:t>
      </w:r>
      <w:r w:rsidR="004E5FB8">
        <w:rPr>
          <w:b/>
          <w:sz w:val="28"/>
          <w:szCs w:val="28"/>
        </w:rPr>
        <w:t xml:space="preserve">Bên </w:t>
      </w:r>
      <w:r w:rsidR="00EF3DBA">
        <w:rPr>
          <w:b/>
          <w:sz w:val="28"/>
          <w:szCs w:val="28"/>
        </w:rPr>
        <w:t>phái cử</w:t>
      </w:r>
      <w:r w:rsidR="000D6BFD">
        <w:rPr>
          <w:b/>
          <w:sz w:val="28"/>
          <w:szCs w:val="28"/>
        </w:rPr>
        <w:t xml:space="preserve"> </w:t>
      </w:r>
      <w:proofErr w:type="gramStart"/>
      <w:r w:rsidR="000D6BFD">
        <w:rPr>
          <w:b/>
          <w:sz w:val="28"/>
          <w:szCs w:val="28"/>
        </w:rPr>
        <w:t>lao</w:t>
      </w:r>
      <w:proofErr w:type="gramEnd"/>
      <w:r w:rsidR="000D6BFD">
        <w:rPr>
          <w:b/>
          <w:sz w:val="28"/>
          <w:szCs w:val="28"/>
        </w:rPr>
        <w:t xml:space="preserve"> động</w:t>
      </w:r>
    </w:p>
    <w:p w:rsidR="00EF3DBA" w:rsidRDefault="00D27E64" w:rsidP="007F0FCF">
      <w:pPr>
        <w:spacing w:before="120" w:after="120"/>
        <w:ind w:firstLine="567"/>
        <w:jc w:val="both"/>
        <w:rPr>
          <w:rFonts w:ascii="Times New Roman" w:hAnsi="Times New Roman"/>
          <w:bCs/>
          <w:iCs/>
          <w:lang w:val="sv-SE"/>
        </w:rPr>
      </w:pPr>
      <w:r>
        <w:rPr>
          <w:rFonts w:ascii="Times New Roman" w:hAnsi="Times New Roman"/>
          <w:bCs/>
          <w:iCs/>
          <w:lang w:val="sv-SE"/>
        </w:rPr>
        <w:t>4</w:t>
      </w:r>
      <w:r w:rsidR="00EF3DBA">
        <w:rPr>
          <w:rFonts w:ascii="Times New Roman" w:hAnsi="Times New Roman"/>
          <w:bCs/>
          <w:iCs/>
          <w:lang w:val="sv-SE"/>
        </w:rPr>
        <w:t>.1</w:t>
      </w:r>
      <w:r w:rsidR="000D6BFD">
        <w:rPr>
          <w:rFonts w:ascii="Times New Roman" w:hAnsi="Times New Roman"/>
          <w:bCs/>
          <w:iCs/>
          <w:lang w:val="sv-SE"/>
        </w:rPr>
        <w:t>.</w:t>
      </w:r>
      <w:r w:rsidR="00EF3DBA" w:rsidRPr="00EF3DBA">
        <w:rPr>
          <w:rFonts w:ascii="Times New Roman" w:hAnsi="Times New Roman"/>
          <w:bCs/>
          <w:iCs/>
          <w:lang w:val="sv-SE"/>
        </w:rPr>
        <w:t xml:space="preserve"> Tổ chức chuẩn bị nguồn lao động, tuyển chọn</w:t>
      </w:r>
      <w:r w:rsidR="000D6BFD">
        <w:rPr>
          <w:rFonts w:ascii="Times New Roman" w:hAnsi="Times New Roman"/>
          <w:bCs/>
          <w:iCs/>
          <w:lang w:val="sv-SE"/>
        </w:rPr>
        <w:t xml:space="preserve"> lao động theo yêu cầu tiêu chuẩn của Bên tiếp nhận lao động;</w:t>
      </w:r>
      <w:r w:rsidR="00170AFD">
        <w:rPr>
          <w:rFonts w:ascii="Times New Roman" w:hAnsi="Times New Roman"/>
          <w:bCs/>
          <w:iCs/>
          <w:lang w:val="sv-SE"/>
        </w:rPr>
        <w:t xml:space="preserve"> </w:t>
      </w:r>
    </w:p>
    <w:p w:rsidR="00170AFD" w:rsidRDefault="00170AFD" w:rsidP="007F0FCF">
      <w:pPr>
        <w:spacing w:before="120" w:after="120"/>
        <w:ind w:firstLine="567"/>
        <w:jc w:val="both"/>
        <w:rPr>
          <w:rFonts w:ascii="Times New Roman" w:hAnsi="Times New Roman"/>
          <w:bCs/>
          <w:iCs/>
          <w:lang w:val="sv-SE"/>
        </w:rPr>
      </w:pPr>
      <w:r>
        <w:rPr>
          <w:rFonts w:ascii="Times New Roman" w:hAnsi="Times New Roman"/>
          <w:bCs/>
          <w:iCs/>
          <w:lang w:val="sv-SE"/>
        </w:rPr>
        <w:t>4.2. Tuyên truyền, giáo dục người lao động về việc chấp hành các quy định, pháp luật của hai nước về người lao động Việt Nam đi làm việc ở nước ngoài theo hợp đồng;</w:t>
      </w:r>
    </w:p>
    <w:p w:rsidR="000D6BFD" w:rsidRDefault="00D27E64" w:rsidP="007F0FCF">
      <w:pPr>
        <w:spacing w:before="120" w:after="120"/>
        <w:ind w:firstLine="567"/>
        <w:jc w:val="both"/>
        <w:rPr>
          <w:rFonts w:ascii="Times New Roman" w:hAnsi="Times New Roman"/>
          <w:bCs/>
          <w:iCs/>
          <w:lang w:val="sv-SE"/>
        </w:rPr>
      </w:pPr>
      <w:r>
        <w:rPr>
          <w:rFonts w:ascii="Times New Roman" w:hAnsi="Times New Roman"/>
          <w:bCs/>
          <w:iCs/>
          <w:lang w:val="sv-SE"/>
        </w:rPr>
        <w:t>4</w:t>
      </w:r>
      <w:r w:rsidR="000D6BFD">
        <w:rPr>
          <w:rFonts w:ascii="Times New Roman" w:hAnsi="Times New Roman"/>
          <w:bCs/>
          <w:iCs/>
          <w:lang w:val="sv-SE"/>
        </w:rPr>
        <w:t>.</w:t>
      </w:r>
      <w:r w:rsidR="00170AFD">
        <w:rPr>
          <w:rFonts w:ascii="Times New Roman" w:hAnsi="Times New Roman"/>
          <w:bCs/>
          <w:iCs/>
          <w:lang w:val="sv-SE"/>
        </w:rPr>
        <w:t>3</w:t>
      </w:r>
      <w:r w:rsidR="000D6BFD">
        <w:rPr>
          <w:rFonts w:ascii="Times New Roman" w:hAnsi="Times New Roman"/>
          <w:bCs/>
          <w:iCs/>
          <w:lang w:val="sv-SE"/>
        </w:rPr>
        <w:t xml:space="preserve">. </w:t>
      </w:r>
      <w:r w:rsidR="00A26A66">
        <w:rPr>
          <w:rFonts w:ascii="Times New Roman" w:hAnsi="Times New Roman"/>
          <w:bCs/>
          <w:iCs/>
          <w:lang w:val="sv-SE"/>
        </w:rPr>
        <w:t>Có</w:t>
      </w:r>
      <w:r w:rsidR="000D6BFD">
        <w:rPr>
          <w:rFonts w:ascii="Times New Roman" w:hAnsi="Times New Roman"/>
          <w:bCs/>
          <w:iCs/>
          <w:lang w:val="sv-SE"/>
        </w:rPr>
        <w:t xml:space="preserve"> trách nhiệm làm các thủ tục xuất cảnh (ví dụ: khám sức khỏe, xin visa...) cho người lao động;</w:t>
      </w:r>
    </w:p>
    <w:p w:rsidR="000D6BFD" w:rsidRDefault="00D27E64" w:rsidP="007F0FCF">
      <w:pPr>
        <w:spacing w:before="120" w:after="120"/>
        <w:ind w:firstLine="567"/>
        <w:jc w:val="both"/>
        <w:rPr>
          <w:rFonts w:ascii="Times New Roman" w:hAnsi="Times New Roman"/>
          <w:bCs/>
          <w:iCs/>
          <w:lang w:val="sv-SE"/>
        </w:rPr>
      </w:pPr>
      <w:r>
        <w:rPr>
          <w:rFonts w:ascii="Times New Roman" w:hAnsi="Times New Roman"/>
          <w:bCs/>
          <w:iCs/>
          <w:lang w:val="sv-SE"/>
        </w:rPr>
        <w:t>4</w:t>
      </w:r>
      <w:r w:rsidR="000D6BFD">
        <w:rPr>
          <w:rFonts w:ascii="Times New Roman" w:hAnsi="Times New Roman"/>
          <w:bCs/>
          <w:iCs/>
          <w:lang w:val="sv-SE"/>
        </w:rPr>
        <w:t>.</w:t>
      </w:r>
      <w:r w:rsidR="00170AFD">
        <w:rPr>
          <w:rFonts w:ascii="Times New Roman" w:hAnsi="Times New Roman"/>
          <w:bCs/>
          <w:iCs/>
          <w:lang w:val="sv-SE"/>
        </w:rPr>
        <w:t>4</w:t>
      </w:r>
      <w:r w:rsidR="000D6BFD">
        <w:rPr>
          <w:rFonts w:ascii="Times New Roman" w:hAnsi="Times New Roman"/>
          <w:bCs/>
          <w:iCs/>
          <w:lang w:val="sv-SE"/>
        </w:rPr>
        <w:t>. Phối hợp với Bên tiếp nhận lao động tổ chức quản lý, bảo vệ quyền và lợi ích hợp pháp của người lao động; giải quyết các vấn đề phát sinh trong quá trình thực hiện hợp đồng.</w:t>
      </w:r>
    </w:p>
    <w:p w:rsidR="007F1FA5" w:rsidRDefault="00D27E64" w:rsidP="007F0FCF">
      <w:pPr>
        <w:spacing w:before="120" w:after="120"/>
        <w:ind w:firstLine="567"/>
        <w:jc w:val="both"/>
        <w:rPr>
          <w:rFonts w:ascii="Times New Roman" w:hAnsi="Times New Roman"/>
          <w:bCs/>
          <w:iCs/>
          <w:lang w:val="sv-SE"/>
        </w:rPr>
      </w:pPr>
      <w:r>
        <w:rPr>
          <w:rFonts w:ascii="Times New Roman" w:hAnsi="Times New Roman"/>
          <w:bCs/>
          <w:iCs/>
          <w:lang w:val="sv-SE"/>
        </w:rPr>
        <w:t>4</w:t>
      </w:r>
      <w:r w:rsidR="005F3C1C">
        <w:rPr>
          <w:rFonts w:ascii="Times New Roman" w:hAnsi="Times New Roman"/>
          <w:bCs/>
          <w:iCs/>
          <w:lang w:val="sv-SE"/>
        </w:rPr>
        <w:t>.</w:t>
      </w:r>
      <w:r w:rsidR="007F1FA5">
        <w:rPr>
          <w:rFonts w:ascii="Times New Roman" w:hAnsi="Times New Roman"/>
          <w:bCs/>
          <w:iCs/>
          <w:lang w:val="sv-SE"/>
        </w:rPr>
        <w:t>5. C</w:t>
      </w:r>
      <w:r w:rsidR="005F3C1C">
        <w:rPr>
          <w:rFonts w:ascii="Times New Roman" w:hAnsi="Times New Roman"/>
          <w:bCs/>
          <w:iCs/>
          <w:lang w:val="sv-SE"/>
        </w:rPr>
        <w:t xml:space="preserve">ác biện pháp đảm bảo thực hiện hợp đồng: </w:t>
      </w:r>
    </w:p>
    <w:p w:rsidR="007F1FA5" w:rsidRDefault="00154ADA" w:rsidP="007F0FCF">
      <w:pPr>
        <w:spacing w:before="120" w:after="120"/>
        <w:ind w:firstLine="567"/>
        <w:jc w:val="both"/>
        <w:rPr>
          <w:rFonts w:ascii="Times New Roman" w:hAnsi="Times New Roman"/>
          <w:i/>
          <w:lang w:val="nl-NL"/>
        </w:rPr>
      </w:pPr>
      <w:r w:rsidRPr="009438AC">
        <w:rPr>
          <w:rFonts w:ascii="Times New Roman" w:hAnsi="Times New Roman"/>
          <w:i/>
          <w:lang w:val="nl-NL"/>
        </w:rPr>
        <w:t>Cơ quan cấp tỉnh quyết định các biện pháp ký quỹ, bảo lãnh thực hiện hợp đồng, ký cam kết với cá nhân, gia đình người lao động,.. phù hợp tình hình t</w:t>
      </w:r>
      <w:r w:rsidR="007F1FA5">
        <w:rPr>
          <w:rFonts w:ascii="Times New Roman" w:hAnsi="Times New Roman"/>
          <w:i/>
          <w:lang w:val="nl-NL"/>
        </w:rPr>
        <w:t>hực tế tại địa phương.</w:t>
      </w:r>
    </w:p>
    <w:p w:rsidR="00170AFD" w:rsidRDefault="007F1FA5" w:rsidP="007F0FCF">
      <w:pPr>
        <w:spacing w:before="120" w:after="120"/>
        <w:ind w:firstLine="567"/>
        <w:jc w:val="both"/>
        <w:rPr>
          <w:rFonts w:ascii="Times New Roman" w:hAnsi="Times New Roman"/>
          <w:i/>
          <w:lang w:val="nl-NL"/>
        </w:rPr>
      </w:pPr>
      <w:r w:rsidRPr="009438AC">
        <w:rPr>
          <w:rFonts w:ascii="Times New Roman" w:hAnsi="Times New Roman"/>
          <w:i/>
          <w:lang w:val="nl-NL"/>
        </w:rPr>
        <w:t xml:space="preserve">Cơ quan cấp tỉnh </w:t>
      </w:r>
      <w:r>
        <w:rPr>
          <w:rFonts w:ascii="Times New Roman" w:hAnsi="Times New Roman"/>
          <w:i/>
          <w:lang w:val="nl-NL"/>
        </w:rPr>
        <w:t xml:space="preserve">hướng dẫn </w:t>
      </w:r>
      <w:r w:rsidR="00154ADA" w:rsidRPr="009438AC">
        <w:rPr>
          <w:rFonts w:ascii="Times New Roman" w:hAnsi="Times New Roman"/>
          <w:i/>
          <w:lang w:val="nl-NL"/>
        </w:rPr>
        <w:t xml:space="preserve">biện pháp hạn chế tuyển chọn người lao động có thân nhân (bố, mẹ, anh, chị, em, con ruột) đang cư trú, làm việc bất hợp pháp tại Hàn Quốc </w:t>
      </w:r>
      <w:r>
        <w:rPr>
          <w:rFonts w:ascii="Times New Roman" w:hAnsi="Times New Roman"/>
          <w:i/>
          <w:lang w:val="nl-NL"/>
        </w:rPr>
        <w:t xml:space="preserve">sau khi trao đổi, thống nhất với </w:t>
      </w:r>
      <w:r w:rsidR="007F0FCF">
        <w:rPr>
          <w:rFonts w:ascii="Times New Roman" w:hAnsi="Times New Roman"/>
          <w:i/>
          <w:lang w:val="nl-NL"/>
        </w:rPr>
        <w:t>B</w:t>
      </w:r>
      <w:r>
        <w:rPr>
          <w:rFonts w:ascii="Times New Roman" w:hAnsi="Times New Roman"/>
          <w:i/>
          <w:lang w:val="nl-NL"/>
        </w:rPr>
        <w:t>ên tiếp nhận Hàn Quốc.</w:t>
      </w:r>
    </w:p>
    <w:p w:rsidR="000D6BFD" w:rsidRDefault="000D6BFD" w:rsidP="007F0FCF">
      <w:pPr>
        <w:pStyle w:val="NormalWeb"/>
        <w:shd w:val="clear" w:color="auto" w:fill="FFFFFF"/>
        <w:spacing w:before="120" w:beforeAutospacing="0" w:after="120" w:afterAutospacing="0"/>
        <w:ind w:firstLine="567"/>
        <w:jc w:val="both"/>
        <w:rPr>
          <w:b/>
          <w:sz w:val="28"/>
          <w:szCs w:val="28"/>
        </w:rPr>
      </w:pPr>
      <w:r w:rsidRPr="00F41865">
        <w:rPr>
          <w:b/>
          <w:sz w:val="28"/>
          <w:szCs w:val="28"/>
        </w:rPr>
        <w:lastRenderedPageBreak/>
        <w:t xml:space="preserve">Điều </w:t>
      </w:r>
      <w:r w:rsidR="00D27E64">
        <w:rPr>
          <w:b/>
          <w:sz w:val="28"/>
          <w:szCs w:val="28"/>
        </w:rPr>
        <w:t>5</w:t>
      </w:r>
      <w:r w:rsidRPr="00F41865">
        <w:rPr>
          <w:b/>
          <w:sz w:val="28"/>
          <w:szCs w:val="28"/>
        </w:rPr>
        <w:t xml:space="preserve">. Trách nhiệm của </w:t>
      </w:r>
      <w:r>
        <w:rPr>
          <w:b/>
          <w:sz w:val="28"/>
          <w:szCs w:val="28"/>
        </w:rPr>
        <w:t xml:space="preserve">Bên tiếp nhận </w:t>
      </w:r>
      <w:proofErr w:type="gramStart"/>
      <w:r>
        <w:rPr>
          <w:b/>
          <w:sz w:val="28"/>
          <w:szCs w:val="28"/>
        </w:rPr>
        <w:t>lao</w:t>
      </w:r>
      <w:proofErr w:type="gramEnd"/>
      <w:r>
        <w:rPr>
          <w:b/>
          <w:sz w:val="28"/>
          <w:szCs w:val="28"/>
        </w:rPr>
        <w:t xml:space="preserve"> động</w:t>
      </w:r>
    </w:p>
    <w:p w:rsidR="000D6BFD" w:rsidRDefault="00D27E64" w:rsidP="007F0FCF">
      <w:pPr>
        <w:spacing w:before="120" w:after="120" w:line="252" w:lineRule="auto"/>
        <w:ind w:firstLine="567"/>
        <w:jc w:val="both"/>
        <w:rPr>
          <w:rFonts w:ascii="Times New Roman" w:eastAsia="MS Gothic" w:hAnsi="Times New Roman"/>
          <w:shd w:val="clear" w:color="auto" w:fill="FFFFFF" w:themeFill="background1"/>
          <w:lang w:val="vi-VN"/>
        </w:rPr>
      </w:pPr>
      <w:r>
        <w:rPr>
          <w:rFonts w:ascii="Times New Roman" w:eastAsia="MS Gothic" w:hAnsi="Times New Roman"/>
          <w:shd w:val="clear" w:color="auto" w:fill="FFFFFF" w:themeFill="background1"/>
        </w:rPr>
        <w:t>5</w:t>
      </w:r>
      <w:r w:rsidR="000D6BFD">
        <w:rPr>
          <w:rFonts w:ascii="Times New Roman" w:eastAsia="MS Gothic" w:hAnsi="Times New Roman"/>
          <w:shd w:val="clear" w:color="auto" w:fill="FFFFFF" w:themeFill="background1"/>
        </w:rPr>
        <w:t>.</w:t>
      </w:r>
      <w:r w:rsidR="000D6BFD" w:rsidRPr="007D13E1">
        <w:rPr>
          <w:rFonts w:ascii="Times New Roman" w:eastAsia="MS Gothic" w:hAnsi="Times New Roman"/>
          <w:shd w:val="clear" w:color="auto" w:fill="FFFFFF" w:themeFill="background1"/>
        </w:rPr>
        <w:t xml:space="preserve">1. </w:t>
      </w:r>
      <w:r w:rsidR="000D6BFD">
        <w:rPr>
          <w:rFonts w:ascii="Times New Roman" w:eastAsia="MS Gothic" w:hAnsi="Times New Roman"/>
          <w:shd w:val="clear" w:color="auto" w:fill="FFFFFF" w:themeFill="background1"/>
          <w:lang w:val="vi-VN"/>
        </w:rPr>
        <w:t xml:space="preserve">Cung cấp thông tin cần thiết cho </w:t>
      </w:r>
      <w:r w:rsidR="000D6BFD">
        <w:rPr>
          <w:rFonts w:ascii="Times New Roman" w:eastAsia="MS Gothic" w:hAnsi="Times New Roman"/>
          <w:shd w:val="clear" w:color="auto" w:fill="FFFFFF" w:themeFill="background1"/>
        </w:rPr>
        <w:t xml:space="preserve">Bên phái cử </w:t>
      </w:r>
      <w:proofErr w:type="gramStart"/>
      <w:r w:rsidR="000D6BFD">
        <w:rPr>
          <w:rFonts w:ascii="Times New Roman" w:eastAsia="MS Gothic" w:hAnsi="Times New Roman"/>
          <w:shd w:val="clear" w:color="auto" w:fill="FFFFFF" w:themeFill="background1"/>
        </w:rPr>
        <w:t>lao</w:t>
      </w:r>
      <w:proofErr w:type="gramEnd"/>
      <w:r w:rsidR="000D6BFD">
        <w:rPr>
          <w:rFonts w:ascii="Times New Roman" w:eastAsia="MS Gothic" w:hAnsi="Times New Roman"/>
          <w:shd w:val="clear" w:color="auto" w:fill="FFFFFF" w:themeFill="background1"/>
        </w:rPr>
        <w:t xml:space="preserve"> động</w:t>
      </w:r>
      <w:r w:rsidR="000D6BFD">
        <w:rPr>
          <w:rFonts w:ascii="Times New Roman" w:eastAsia="MS Gothic" w:hAnsi="Times New Roman"/>
          <w:shd w:val="clear" w:color="auto" w:fill="FFFFFF" w:themeFill="background1"/>
          <w:lang w:val="vi-VN"/>
        </w:rPr>
        <w:t xml:space="preserve"> liên quan đến việc tuyển chọn và những yêu cầu cần thiết để được cấp visa lao động. </w:t>
      </w:r>
    </w:p>
    <w:p w:rsidR="000D6BFD" w:rsidRDefault="00D27E64" w:rsidP="007F0FCF">
      <w:pPr>
        <w:spacing w:before="120" w:after="120" w:line="252" w:lineRule="auto"/>
        <w:ind w:firstLine="567"/>
        <w:jc w:val="both"/>
        <w:rPr>
          <w:rFonts w:ascii="Times New Roman" w:hAnsi="Times New Roman"/>
          <w:shd w:val="clear" w:color="auto" w:fill="FFFFFF" w:themeFill="background1"/>
          <w:lang w:val="vi-VN" w:bidi="ar-AE"/>
        </w:rPr>
      </w:pPr>
      <w:r>
        <w:rPr>
          <w:rFonts w:ascii="Times New Roman" w:eastAsia="MS Gothic" w:hAnsi="Times New Roman"/>
          <w:shd w:val="clear" w:color="auto" w:fill="FFFFFF" w:themeFill="background1"/>
        </w:rPr>
        <w:t>5</w:t>
      </w:r>
      <w:r w:rsidR="000D6BFD">
        <w:rPr>
          <w:rFonts w:ascii="Times New Roman" w:eastAsia="MS Gothic" w:hAnsi="Times New Roman"/>
          <w:shd w:val="clear" w:color="auto" w:fill="FFFFFF" w:themeFill="background1"/>
        </w:rPr>
        <w:t>.</w:t>
      </w:r>
      <w:r w:rsidR="000D6BFD" w:rsidRPr="007D13E1">
        <w:rPr>
          <w:rFonts w:ascii="Times New Roman" w:eastAsia="MS Gothic" w:hAnsi="Times New Roman"/>
          <w:shd w:val="clear" w:color="auto" w:fill="FFFFFF" w:themeFill="background1"/>
        </w:rPr>
        <w:t xml:space="preserve">2. </w:t>
      </w:r>
      <w:r w:rsidR="000D6BFD">
        <w:rPr>
          <w:rFonts w:ascii="Times New Roman" w:hAnsi="Times New Roman"/>
          <w:shd w:val="clear" w:color="auto" w:fill="FFFFFF" w:themeFill="background1"/>
          <w:lang w:val="vi-VN" w:bidi="ar-AE"/>
        </w:rPr>
        <w:t xml:space="preserve">Tích cực hỗ trợ </w:t>
      </w:r>
      <w:r w:rsidR="000D6BFD">
        <w:rPr>
          <w:rFonts w:ascii="Times New Roman" w:hAnsi="Times New Roman"/>
          <w:shd w:val="clear" w:color="auto" w:fill="FFFFFF" w:themeFill="background1"/>
          <w:lang w:bidi="ar-AE"/>
        </w:rPr>
        <w:t>Bên phái cử lao động</w:t>
      </w:r>
      <w:r w:rsidR="000D6BFD">
        <w:rPr>
          <w:rFonts w:ascii="Times New Roman" w:hAnsi="Times New Roman"/>
          <w:shd w:val="clear" w:color="auto" w:fill="FFFFFF" w:themeFill="background1"/>
          <w:lang w:val="vi-VN" w:bidi="ar-AE"/>
        </w:rPr>
        <w:t xml:space="preserve"> để đảm bảo việc nhập cảnh và làm việc của lao động </w:t>
      </w:r>
      <w:r w:rsidR="000D6BFD">
        <w:rPr>
          <w:rFonts w:ascii="Times New Roman" w:hAnsi="Times New Roman"/>
          <w:shd w:val="clear" w:color="auto" w:fill="FFFFFF" w:themeFill="background1"/>
          <w:lang w:bidi="ar-AE"/>
        </w:rPr>
        <w:t>thời vụ</w:t>
      </w:r>
      <w:r w:rsidR="000D6BFD">
        <w:rPr>
          <w:rFonts w:ascii="Times New Roman" w:hAnsi="Times New Roman"/>
          <w:shd w:val="clear" w:color="auto" w:fill="FFFFFF" w:themeFill="background1"/>
          <w:lang w:val="vi-VN" w:bidi="ar-AE"/>
        </w:rPr>
        <w:t xml:space="preserve"> Việt Nam đi làm việc tại Hàn Quốc trong phạm vi của </w:t>
      </w:r>
      <w:r w:rsidR="000D6BFD">
        <w:rPr>
          <w:rFonts w:ascii="Times New Roman" w:hAnsi="Times New Roman"/>
          <w:shd w:val="clear" w:color="auto" w:fill="FFFFFF" w:themeFill="background1"/>
          <w:lang w:bidi="ar-AE"/>
        </w:rPr>
        <w:t>Thỏa thuận</w:t>
      </w:r>
      <w:r w:rsidR="000D6BFD">
        <w:rPr>
          <w:rFonts w:ascii="Times New Roman" w:hAnsi="Times New Roman"/>
          <w:shd w:val="clear" w:color="auto" w:fill="FFFFFF" w:themeFill="background1"/>
          <w:lang w:val="vi-VN" w:bidi="ar-AE"/>
        </w:rPr>
        <w:t xml:space="preserve"> này được thuận lợi, phù hợp với quy định và luật pháp của Hàn Quốc. </w:t>
      </w:r>
    </w:p>
    <w:p w:rsidR="000D6BFD" w:rsidRDefault="00D27E64" w:rsidP="007F0FCF">
      <w:pPr>
        <w:spacing w:before="120" w:after="120" w:line="252" w:lineRule="auto"/>
        <w:ind w:firstLine="567"/>
        <w:jc w:val="both"/>
        <w:rPr>
          <w:rFonts w:ascii="Times New Roman" w:hAnsi="Times New Roman"/>
          <w:bCs/>
          <w:iCs/>
          <w:lang w:val="sv-SE"/>
        </w:rPr>
      </w:pPr>
      <w:r>
        <w:rPr>
          <w:rFonts w:ascii="Times New Roman" w:hAnsi="Times New Roman"/>
          <w:bCs/>
          <w:iCs/>
          <w:lang w:val="sv-SE"/>
        </w:rPr>
        <w:t>5</w:t>
      </w:r>
      <w:r w:rsidR="000D6BFD">
        <w:rPr>
          <w:rFonts w:ascii="Times New Roman" w:hAnsi="Times New Roman"/>
          <w:bCs/>
          <w:iCs/>
          <w:lang w:val="sv-SE"/>
        </w:rPr>
        <w:t xml:space="preserve">.3. Phối hợp với Bên phái cử lao động tổ chức quản lý, bảo vệ quyền và lợi ích hợp pháp của người lao động; </w:t>
      </w:r>
      <w:r w:rsidR="00170AFD">
        <w:rPr>
          <w:rFonts w:ascii="Times New Roman" w:hAnsi="Times New Roman"/>
          <w:bCs/>
          <w:iCs/>
          <w:lang w:val="sv-SE"/>
        </w:rPr>
        <w:t xml:space="preserve">giám sát người lao động tuân thủ quy định về lao động và cư trú của Hàn Quốc và </w:t>
      </w:r>
      <w:r w:rsidR="000D6BFD">
        <w:rPr>
          <w:rFonts w:ascii="Times New Roman" w:hAnsi="Times New Roman"/>
          <w:bCs/>
          <w:iCs/>
          <w:lang w:val="sv-SE"/>
        </w:rPr>
        <w:t>giải quyết các vấn đề phát sinh trong quá trình thực hiện hợp đồng.</w:t>
      </w:r>
    </w:p>
    <w:p w:rsidR="00ED50EF" w:rsidRDefault="00ED50EF" w:rsidP="007F0FCF">
      <w:pPr>
        <w:spacing w:before="120" w:after="120" w:line="252" w:lineRule="auto"/>
        <w:ind w:firstLine="567"/>
        <w:jc w:val="both"/>
        <w:rPr>
          <w:rFonts w:ascii="Times New Roman" w:hAnsi="Times New Roman"/>
          <w:bCs/>
          <w:iCs/>
          <w:lang w:val="sv-SE"/>
        </w:rPr>
      </w:pPr>
      <w:r>
        <w:rPr>
          <w:rFonts w:ascii="Times New Roman" w:hAnsi="Times New Roman"/>
          <w:bCs/>
          <w:iCs/>
          <w:lang w:val="sv-SE"/>
        </w:rPr>
        <w:t>5.4. Trong các trường hợp bất khả kháng (thiên tai, chiến tranh, dịch bệnh...), Bên tiếp nhận có trách nhiệm đảm bảo an toàn cho người lao động và</w:t>
      </w:r>
      <w:r w:rsidR="0042127E">
        <w:rPr>
          <w:rFonts w:ascii="Times New Roman" w:hAnsi="Times New Roman"/>
          <w:bCs/>
          <w:iCs/>
          <w:lang w:val="sv-SE"/>
        </w:rPr>
        <w:t xml:space="preserve"> phối hợp với Bên phái cử</w:t>
      </w:r>
      <w:r>
        <w:rPr>
          <w:rFonts w:ascii="Times New Roman" w:hAnsi="Times New Roman"/>
          <w:bCs/>
          <w:iCs/>
          <w:lang w:val="sv-SE"/>
        </w:rPr>
        <w:t xml:space="preserve"> đưa người lao động về nước.  </w:t>
      </w:r>
    </w:p>
    <w:p w:rsidR="008808F6" w:rsidRPr="007A0369" w:rsidRDefault="008808F6" w:rsidP="007F0FCF">
      <w:pPr>
        <w:spacing w:before="120" w:after="120" w:line="252" w:lineRule="auto"/>
        <w:ind w:firstLine="567"/>
        <w:jc w:val="both"/>
        <w:rPr>
          <w:rFonts w:ascii="Times New Roman" w:hAnsi="Times New Roman"/>
          <w:lang w:val="nl-NL"/>
        </w:rPr>
      </w:pPr>
      <w:r w:rsidRPr="008808F6">
        <w:rPr>
          <w:rFonts w:ascii="Times New Roman" w:hAnsi="Times New Roman"/>
          <w:bCs/>
          <w:iCs/>
          <w:lang w:val="sv-SE"/>
        </w:rPr>
        <w:t xml:space="preserve">5.5. </w:t>
      </w:r>
      <w:r>
        <w:rPr>
          <w:rFonts w:ascii="Times New Roman" w:hAnsi="Times New Roman"/>
          <w:bCs/>
          <w:iCs/>
          <w:lang w:val="sv-SE"/>
        </w:rPr>
        <w:t xml:space="preserve">Trường hợp người lao động tử vong, </w:t>
      </w:r>
      <w:r>
        <w:rPr>
          <w:rFonts w:ascii="Times New Roman" w:hAnsi="Times New Roman"/>
          <w:lang w:val="nl-NL"/>
        </w:rPr>
        <w:t>Bên tiếp nhận, sử dụng lao động có trách nhiệm</w:t>
      </w:r>
      <w:r w:rsidR="0042127E" w:rsidRPr="0042127E">
        <w:rPr>
          <w:rFonts w:ascii="Times New Roman" w:hAnsi="Times New Roman"/>
          <w:lang w:val="nl-NL"/>
        </w:rPr>
        <w:t xml:space="preserve"> </w:t>
      </w:r>
      <w:r w:rsidR="0042127E">
        <w:rPr>
          <w:rFonts w:ascii="Times New Roman" w:hAnsi="Times New Roman"/>
          <w:lang w:val="nl-NL"/>
        </w:rPr>
        <w:t>thông báo cho cơ quan đại diện Việt Nam tại Hàn Quốc để phối hợp giải quyết, làm thủ tục, chịu chi phí đưa thi hài/di hài người lao động và đảm bảo các chế độ bảo hiểm cho thân nhân người lao động.</w:t>
      </w:r>
    </w:p>
    <w:p w:rsidR="00842A34" w:rsidRDefault="00842A34" w:rsidP="007F0FCF">
      <w:pPr>
        <w:spacing w:before="120" w:after="120" w:line="252" w:lineRule="auto"/>
        <w:ind w:firstLine="567"/>
        <w:jc w:val="both"/>
        <w:rPr>
          <w:rFonts w:ascii="Times New Roman" w:hAnsi="Times New Roman"/>
          <w:b/>
          <w:bCs/>
          <w:iCs/>
          <w:lang w:val="sv-SE"/>
        </w:rPr>
      </w:pPr>
      <w:r w:rsidRPr="00842A34">
        <w:rPr>
          <w:rFonts w:ascii="Times New Roman" w:hAnsi="Times New Roman"/>
          <w:b/>
          <w:bCs/>
          <w:iCs/>
          <w:lang w:val="sv-SE"/>
        </w:rPr>
        <w:t>Điều 6. Giải quyết tranh chấp, khiếu nại</w:t>
      </w:r>
    </w:p>
    <w:p w:rsidR="00170AFD" w:rsidRPr="007A0369" w:rsidRDefault="00842A34" w:rsidP="007F0FCF">
      <w:pPr>
        <w:spacing w:before="120" w:after="120" w:line="252" w:lineRule="auto"/>
        <w:ind w:firstLine="567"/>
        <w:jc w:val="both"/>
        <w:rPr>
          <w:rFonts w:ascii="Times New Roman" w:hAnsi="Times New Roman"/>
          <w:shd w:val="clear" w:color="auto" w:fill="FFFFFF" w:themeFill="background1"/>
          <w:lang w:val="vi-VN" w:bidi="ar-AE"/>
        </w:rPr>
      </w:pPr>
      <w:r>
        <w:rPr>
          <w:rFonts w:ascii="Times New Roman" w:hAnsi="Times New Roman"/>
          <w:bCs/>
          <w:iCs/>
          <w:lang w:val="sv-SE"/>
        </w:rPr>
        <w:t xml:space="preserve">Trong quá trình thực hiện Thỏa thuận nếu phát sinh tranh chấp, khiếu nại, hai Bên cùng nhau thương lượng giải quyết. </w:t>
      </w:r>
    </w:p>
    <w:p w:rsidR="00A26A66" w:rsidRPr="00842A34" w:rsidRDefault="00A26A66" w:rsidP="007F0FCF">
      <w:pPr>
        <w:spacing w:before="120" w:after="120" w:line="252" w:lineRule="auto"/>
        <w:ind w:firstLine="567"/>
        <w:rPr>
          <w:rFonts w:ascii="Times New Roman" w:eastAsia="MS Gothic" w:hAnsi="Times New Roman"/>
          <w:b/>
          <w:shd w:val="clear" w:color="auto" w:fill="FFFFFF" w:themeFill="background1"/>
        </w:rPr>
      </w:pPr>
      <w:r>
        <w:rPr>
          <w:rFonts w:ascii="Times New Roman" w:eastAsia="MS Gothic" w:hAnsi="Times New Roman"/>
          <w:b/>
          <w:shd w:val="clear" w:color="auto" w:fill="FFFFFF" w:themeFill="background1"/>
        </w:rPr>
        <w:t>Điều</w:t>
      </w:r>
      <w:r>
        <w:rPr>
          <w:rFonts w:ascii="Times New Roman" w:eastAsia="MS Gothic" w:hAnsi="Times New Roman"/>
          <w:b/>
          <w:shd w:val="clear" w:color="auto" w:fill="FFFFFF" w:themeFill="background1"/>
          <w:lang w:val="vi-VN"/>
        </w:rPr>
        <w:t xml:space="preserve"> </w:t>
      </w:r>
      <w:r w:rsidR="00D56519">
        <w:rPr>
          <w:rFonts w:ascii="Times New Roman" w:eastAsia="MS Gothic" w:hAnsi="Times New Roman"/>
          <w:b/>
          <w:shd w:val="clear" w:color="auto" w:fill="FFFFFF" w:themeFill="background1"/>
        </w:rPr>
        <w:t>7</w:t>
      </w:r>
      <w:r>
        <w:rPr>
          <w:rFonts w:ascii="Times New Roman" w:eastAsia="MS Gothic" w:hAnsi="Times New Roman"/>
          <w:b/>
          <w:shd w:val="clear" w:color="auto" w:fill="FFFFFF" w:themeFill="background1"/>
          <w:lang w:val="vi-VN"/>
        </w:rPr>
        <w:t xml:space="preserve">. Thời hạn và chấm dứt hiệu lực </w:t>
      </w:r>
      <w:r w:rsidR="00842A34">
        <w:rPr>
          <w:rFonts w:ascii="Times New Roman" w:eastAsia="MS Gothic" w:hAnsi="Times New Roman"/>
          <w:b/>
          <w:shd w:val="clear" w:color="auto" w:fill="FFFFFF" w:themeFill="background1"/>
        </w:rPr>
        <w:t xml:space="preserve"> </w:t>
      </w:r>
    </w:p>
    <w:p w:rsidR="00170AFD" w:rsidRDefault="00170AFD" w:rsidP="007F0FCF">
      <w:pPr>
        <w:spacing w:before="120" w:after="120"/>
        <w:ind w:firstLine="567"/>
        <w:jc w:val="both"/>
        <w:rPr>
          <w:rFonts w:ascii="Times New Roman" w:hAnsi="Times New Roman"/>
        </w:rPr>
      </w:pPr>
      <w:r>
        <w:rPr>
          <w:rFonts w:ascii="Times New Roman" w:hAnsi="Times New Roman"/>
        </w:rPr>
        <w:t>Thỏa thuận được ký tại……………, ngày …………, thành 02 bản, mỗi bản bằng…………, các văn bản có giá trị như nhau. (Nếu ký bằng 3 ngôn ngữ khác nhau, ví dụ tiếng Việt, tiếng Hàn và tiếng Anh, trong trường hợp phát sinh khác biệt về giải thích Thỏa thuận, văn bản tiếng Anh sẽ được ưu tiên sử dụng).</w:t>
      </w:r>
    </w:p>
    <w:p w:rsidR="00170AFD" w:rsidRDefault="00A26A66" w:rsidP="007F0FCF">
      <w:pPr>
        <w:spacing w:before="120" w:after="120" w:line="252" w:lineRule="auto"/>
        <w:ind w:firstLine="567"/>
        <w:jc w:val="both"/>
        <w:rPr>
          <w:rFonts w:ascii="Times New Roman" w:eastAsia="MS Gothic" w:hAnsi="Times New Roman"/>
          <w:shd w:val="clear" w:color="auto" w:fill="FFFFFF" w:themeFill="background1"/>
        </w:rPr>
      </w:pPr>
      <w:r>
        <w:rPr>
          <w:rFonts w:ascii="Times New Roman" w:eastAsia="MS Gothic" w:hAnsi="Times New Roman"/>
          <w:shd w:val="clear" w:color="auto" w:fill="FFFFFF" w:themeFill="background1"/>
        </w:rPr>
        <w:t>Việc</w:t>
      </w:r>
      <w:r>
        <w:rPr>
          <w:rFonts w:ascii="Times New Roman" w:eastAsia="MS Gothic" w:hAnsi="Times New Roman"/>
          <w:shd w:val="clear" w:color="auto" w:fill="FFFFFF" w:themeFill="background1"/>
          <w:lang w:val="vi-VN"/>
        </w:rPr>
        <w:t xml:space="preserve"> </w:t>
      </w:r>
      <w:r>
        <w:rPr>
          <w:rFonts w:ascii="Times New Roman" w:eastAsia="MS Gothic" w:hAnsi="Times New Roman"/>
          <w:shd w:val="clear" w:color="auto" w:fill="FFFFFF" w:themeFill="background1"/>
        </w:rPr>
        <w:t>hợp</w:t>
      </w:r>
      <w:r>
        <w:rPr>
          <w:rFonts w:ascii="Times New Roman" w:eastAsia="MS Gothic" w:hAnsi="Times New Roman"/>
          <w:shd w:val="clear" w:color="auto" w:fill="FFFFFF" w:themeFill="background1"/>
          <w:lang w:val="vi-VN"/>
        </w:rPr>
        <w:t xml:space="preserve"> </w:t>
      </w:r>
      <w:r>
        <w:rPr>
          <w:rFonts w:ascii="Times New Roman" w:eastAsia="MS Gothic" w:hAnsi="Times New Roman"/>
          <w:shd w:val="clear" w:color="auto" w:fill="FFFFFF" w:themeFill="background1"/>
        </w:rPr>
        <w:t>tác</w:t>
      </w:r>
      <w:r>
        <w:rPr>
          <w:rFonts w:ascii="Times New Roman" w:eastAsia="MS Gothic" w:hAnsi="Times New Roman"/>
          <w:shd w:val="clear" w:color="auto" w:fill="FFFFFF" w:themeFill="background1"/>
          <w:lang w:val="vi-VN"/>
        </w:rPr>
        <w:t xml:space="preserve"> </w:t>
      </w:r>
      <w:r>
        <w:rPr>
          <w:rFonts w:ascii="Times New Roman" w:eastAsia="MS Gothic" w:hAnsi="Times New Roman"/>
          <w:shd w:val="clear" w:color="auto" w:fill="FFFFFF" w:themeFill="background1"/>
        </w:rPr>
        <w:t>trong</w:t>
      </w:r>
      <w:r>
        <w:rPr>
          <w:rFonts w:ascii="Times New Roman" w:eastAsia="MS Gothic" w:hAnsi="Times New Roman"/>
          <w:shd w:val="clear" w:color="auto" w:fill="FFFFFF" w:themeFill="background1"/>
          <w:lang w:val="vi-VN"/>
        </w:rPr>
        <w:t xml:space="preserve"> </w:t>
      </w:r>
      <w:r>
        <w:rPr>
          <w:rFonts w:ascii="Times New Roman" w:eastAsia="MS Gothic" w:hAnsi="Times New Roman"/>
          <w:shd w:val="clear" w:color="auto" w:fill="FFFFFF" w:themeFill="background1"/>
        </w:rPr>
        <w:t xml:space="preserve">phạm </w:t>
      </w:r>
      <w:proofErr w:type="gramStart"/>
      <w:r>
        <w:rPr>
          <w:rFonts w:ascii="Times New Roman" w:eastAsia="MS Gothic" w:hAnsi="Times New Roman"/>
          <w:shd w:val="clear" w:color="auto" w:fill="FFFFFF" w:themeFill="background1"/>
        </w:rPr>
        <w:t>vi</w:t>
      </w:r>
      <w:proofErr w:type="gramEnd"/>
      <w:r>
        <w:rPr>
          <w:rFonts w:ascii="Times New Roman" w:eastAsia="MS Gothic" w:hAnsi="Times New Roman"/>
          <w:shd w:val="clear" w:color="auto" w:fill="FFFFFF" w:themeFill="background1"/>
        </w:rPr>
        <w:t xml:space="preserve"> của</w:t>
      </w:r>
      <w:r>
        <w:rPr>
          <w:rFonts w:ascii="Times New Roman" w:eastAsia="MS Gothic" w:hAnsi="Times New Roman"/>
          <w:shd w:val="clear" w:color="auto" w:fill="FFFFFF" w:themeFill="background1"/>
          <w:lang w:val="vi-VN"/>
        </w:rPr>
        <w:t xml:space="preserve"> </w:t>
      </w:r>
      <w:r w:rsidR="00D27E64">
        <w:rPr>
          <w:rFonts w:ascii="Times New Roman" w:eastAsia="MS Gothic" w:hAnsi="Times New Roman"/>
          <w:shd w:val="clear" w:color="auto" w:fill="FFFFFF" w:themeFill="background1"/>
        </w:rPr>
        <w:t>Thỏa thuận</w:t>
      </w:r>
      <w:r>
        <w:rPr>
          <w:rFonts w:ascii="Times New Roman" w:eastAsia="MS Gothic" w:hAnsi="Times New Roman"/>
          <w:shd w:val="clear" w:color="auto" w:fill="FFFFFF" w:themeFill="background1"/>
          <w:lang w:val="vi-VN"/>
        </w:rPr>
        <w:t xml:space="preserve"> </w:t>
      </w:r>
      <w:r>
        <w:rPr>
          <w:rFonts w:ascii="Times New Roman" w:eastAsia="MS Gothic" w:hAnsi="Times New Roman"/>
          <w:shd w:val="clear" w:color="auto" w:fill="FFFFFF" w:themeFill="background1"/>
        </w:rPr>
        <w:t>này</w:t>
      </w:r>
      <w:r>
        <w:rPr>
          <w:rFonts w:ascii="Times New Roman" w:eastAsia="MS Gothic" w:hAnsi="Times New Roman"/>
          <w:shd w:val="clear" w:color="auto" w:fill="FFFFFF" w:themeFill="background1"/>
          <w:lang w:val="vi-VN"/>
        </w:rPr>
        <w:t xml:space="preserve"> </w:t>
      </w:r>
      <w:r>
        <w:rPr>
          <w:rFonts w:ascii="Times New Roman" w:eastAsia="MS Gothic" w:hAnsi="Times New Roman"/>
          <w:shd w:val="clear" w:color="auto" w:fill="FFFFFF" w:themeFill="background1"/>
        </w:rPr>
        <w:t>kéo</w:t>
      </w:r>
      <w:r>
        <w:rPr>
          <w:rFonts w:ascii="Times New Roman" w:eastAsia="MS Gothic" w:hAnsi="Times New Roman"/>
          <w:shd w:val="clear" w:color="auto" w:fill="FFFFFF" w:themeFill="background1"/>
          <w:lang w:val="vi-VN"/>
        </w:rPr>
        <w:t xml:space="preserve"> </w:t>
      </w:r>
      <w:r>
        <w:rPr>
          <w:rFonts w:ascii="Times New Roman" w:eastAsia="MS Gothic" w:hAnsi="Times New Roman"/>
          <w:shd w:val="clear" w:color="auto" w:fill="FFFFFF" w:themeFill="background1"/>
        </w:rPr>
        <w:t>dài</w:t>
      </w:r>
      <w:r>
        <w:rPr>
          <w:rFonts w:ascii="Times New Roman" w:eastAsia="MS Gothic" w:hAnsi="Times New Roman"/>
          <w:shd w:val="clear" w:color="auto" w:fill="FFFFFF" w:themeFill="background1"/>
          <w:lang w:val="vi-VN"/>
        </w:rPr>
        <w:t xml:space="preserve"> </w:t>
      </w:r>
      <w:r w:rsidR="00D27E64">
        <w:rPr>
          <w:rFonts w:ascii="Times New Roman" w:eastAsia="MS Gothic" w:hAnsi="Times New Roman"/>
          <w:shd w:val="clear" w:color="auto" w:fill="FFFFFF" w:themeFill="background1"/>
        </w:rPr>
        <w:t xml:space="preserve">… hoặc đến khi </w:t>
      </w:r>
      <w:r w:rsidR="00D27E64" w:rsidRPr="00D27E64">
        <w:rPr>
          <w:rFonts w:ascii="Times New Roman" w:hAnsi="Times New Roman"/>
          <w:lang w:val="nl-NL"/>
        </w:rPr>
        <w:t>Luật Người lao động Việt Nam đi làm việc ở nước ngoài theo hợp đồng (sửa đổi) được thông qua và có hiệu lực</w:t>
      </w:r>
      <w:r w:rsidR="00D27E64">
        <w:rPr>
          <w:rFonts w:ascii="Times New Roman" w:hAnsi="Times New Roman"/>
          <w:lang w:val="nl-NL"/>
        </w:rPr>
        <w:t xml:space="preserve">. Trường hợp có thay đổi về nội dung hoặc, </w:t>
      </w:r>
      <w:r>
        <w:rPr>
          <w:rFonts w:ascii="Times New Roman" w:eastAsia="MS Gothic" w:hAnsi="Times New Roman"/>
          <w:shd w:val="clear" w:color="auto" w:fill="FFFFFF" w:themeFill="background1"/>
          <w:lang w:val="vi-VN"/>
        </w:rPr>
        <w:t>một trong hai Bên có thông báo</w:t>
      </w:r>
      <w:r w:rsidR="00D27E64">
        <w:rPr>
          <w:rFonts w:ascii="Times New Roman" w:eastAsia="MS Gothic" w:hAnsi="Times New Roman"/>
          <w:shd w:val="clear" w:color="auto" w:fill="FFFFFF" w:themeFill="background1"/>
        </w:rPr>
        <w:t xml:space="preserve"> cho Bên còn lại</w:t>
      </w:r>
      <w:r>
        <w:rPr>
          <w:rFonts w:ascii="Times New Roman" w:eastAsia="MS Gothic" w:hAnsi="Times New Roman"/>
          <w:shd w:val="clear" w:color="auto" w:fill="FFFFFF" w:themeFill="background1"/>
          <w:lang w:val="vi-VN"/>
        </w:rPr>
        <w:t xml:space="preserve"> bằng văn bản ít nhất 30 ngày trước ngày hết hạn </w:t>
      </w:r>
      <w:r w:rsidR="00170AFD">
        <w:rPr>
          <w:rFonts w:ascii="Times New Roman" w:eastAsia="MS Gothic" w:hAnsi="Times New Roman"/>
          <w:shd w:val="clear" w:color="auto" w:fill="FFFFFF" w:themeFill="background1"/>
        </w:rPr>
        <w:t>Thỏa thuận</w:t>
      </w:r>
      <w:r>
        <w:rPr>
          <w:rFonts w:ascii="Times New Roman" w:eastAsia="MS Gothic" w:hAnsi="Times New Roman"/>
          <w:shd w:val="clear" w:color="auto" w:fill="FFFFFF" w:themeFill="background1"/>
          <w:lang w:val="vi-VN"/>
        </w:rPr>
        <w:t>.</w:t>
      </w:r>
      <w:r w:rsidR="00170AFD" w:rsidRPr="00170AFD">
        <w:rPr>
          <w:rFonts w:ascii="Times New Roman" w:hAnsi="Times New Roman"/>
        </w:rPr>
        <w:t xml:space="preserve"> </w:t>
      </w:r>
      <w:r w:rsidR="00170AFD">
        <w:rPr>
          <w:rFonts w:ascii="Times New Roman" w:hAnsi="Times New Roman"/>
        </w:rPr>
        <w:t>Các thay đổi về nội dung của Thỏa thuận cần được hai bên thống nhất bằng văn bản và trở thành một phần không thể tách rời của Thỏa thuận.</w:t>
      </w:r>
    </w:p>
    <w:p w:rsidR="000D6BFD" w:rsidRDefault="00170AFD" w:rsidP="00D14B1B">
      <w:pPr>
        <w:spacing w:before="120" w:after="120" w:line="252" w:lineRule="auto"/>
        <w:ind w:firstLine="567"/>
        <w:jc w:val="both"/>
        <w:rPr>
          <w:rFonts w:ascii="Times New Roman" w:hAnsi="Times New Roman"/>
        </w:rPr>
      </w:pPr>
      <w:r>
        <w:rPr>
          <w:rFonts w:ascii="Times New Roman" w:eastAsia="MS Gothic" w:hAnsi="Times New Roman"/>
          <w:shd w:val="clear" w:color="auto" w:fill="FFFFFF" w:themeFill="background1"/>
        </w:rPr>
        <w:t>T</w:t>
      </w:r>
      <w:r w:rsidR="00A26A66">
        <w:rPr>
          <w:rFonts w:ascii="Times New Roman" w:eastAsia="MS Gothic" w:hAnsi="Times New Roman"/>
          <w:shd w:val="clear" w:color="auto" w:fill="FFFFFF" w:themeFill="background1"/>
          <w:lang w:val="vi-VN"/>
        </w:rPr>
        <w:t xml:space="preserve">rường hợp chấm dứt hiệu lực </w:t>
      </w:r>
      <w:r>
        <w:rPr>
          <w:rFonts w:ascii="Times New Roman" w:eastAsia="MS Gothic" w:hAnsi="Times New Roman"/>
          <w:shd w:val="clear" w:color="auto" w:fill="FFFFFF" w:themeFill="background1"/>
        </w:rPr>
        <w:t xml:space="preserve">Thỏa thuận </w:t>
      </w:r>
      <w:r w:rsidR="00A26A66">
        <w:rPr>
          <w:rFonts w:ascii="Times New Roman" w:eastAsia="MS Gothic" w:hAnsi="Times New Roman"/>
          <w:shd w:val="clear" w:color="auto" w:fill="FFFFFF" w:themeFill="background1"/>
          <w:lang w:val="vi-VN"/>
        </w:rPr>
        <w:t xml:space="preserve">trước thời hạn, </w:t>
      </w:r>
      <w:r>
        <w:rPr>
          <w:rFonts w:ascii="Times New Roman" w:hAnsi="Times New Roman"/>
        </w:rPr>
        <w:t xml:space="preserve">bên đề nghị chấm dứt phải thông báo cho bên </w:t>
      </w:r>
      <w:proofErr w:type="gramStart"/>
      <w:r>
        <w:rPr>
          <w:rFonts w:ascii="Times New Roman" w:hAnsi="Times New Roman"/>
        </w:rPr>
        <w:t>kia</w:t>
      </w:r>
      <w:proofErr w:type="gramEnd"/>
      <w:r>
        <w:rPr>
          <w:rFonts w:ascii="Times New Roman" w:hAnsi="Times New Roman"/>
        </w:rPr>
        <w:t xml:space="preserve"> ít nhất 60 ngày </w:t>
      </w:r>
      <w:r w:rsidRPr="00170AFD">
        <w:rPr>
          <w:rFonts w:ascii="Times New Roman" w:hAnsi="Times New Roman"/>
          <w:u w:val="single"/>
        </w:rPr>
        <w:t>trước ngày dự định chấm dứt hiệu lực</w:t>
      </w:r>
      <w:r w:rsidRPr="00170AFD">
        <w:rPr>
          <w:rFonts w:ascii="Times New Roman" w:hAnsi="Times New Roman"/>
        </w:rPr>
        <w:t xml:space="preserve">. </w:t>
      </w:r>
      <w:r>
        <w:rPr>
          <w:rFonts w:ascii="Times New Roman" w:hAnsi="Times New Roman"/>
        </w:rPr>
        <w:t>Việc chấm dứt hiệu lực không làm ảnh hưởng tới các công việc đã được tiến hành trước thời điểm thông báo.</w:t>
      </w:r>
    </w:p>
    <w:tbl>
      <w:tblPr>
        <w:tblW w:w="9356" w:type="dxa"/>
        <w:tblLayout w:type="fixed"/>
        <w:tblLook w:val="04A0" w:firstRow="1" w:lastRow="0" w:firstColumn="1" w:lastColumn="0" w:noHBand="0" w:noVBand="1"/>
      </w:tblPr>
      <w:tblGrid>
        <w:gridCol w:w="4678"/>
        <w:gridCol w:w="4678"/>
      </w:tblGrid>
      <w:tr w:rsidR="00D27E64" w:rsidTr="00D27E64">
        <w:trPr>
          <w:trHeight w:val="137"/>
        </w:trPr>
        <w:tc>
          <w:tcPr>
            <w:tcW w:w="4678" w:type="dxa"/>
          </w:tcPr>
          <w:p w:rsidR="00D27E64" w:rsidRPr="00D14B1B" w:rsidRDefault="00D27E64" w:rsidP="00D14B1B">
            <w:pPr>
              <w:spacing w:before="120" w:after="120"/>
              <w:jc w:val="center"/>
              <w:rPr>
                <w:rFonts w:ascii="Times New Roman" w:hAnsi="Times New Roman"/>
                <w:b/>
                <w:lang w:eastAsia="ko-KR"/>
              </w:rPr>
            </w:pPr>
            <w:r>
              <w:rPr>
                <w:rFonts w:ascii="Times New Roman" w:hAnsi="Times New Roman"/>
                <w:b/>
                <w:lang w:eastAsia="ko-KR"/>
              </w:rPr>
              <w:t>Thay mặt Ủy ban nhân dân ………………………………………..</w:t>
            </w:r>
          </w:p>
        </w:tc>
        <w:tc>
          <w:tcPr>
            <w:tcW w:w="4678" w:type="dxa"/>
          </w:tcPr>
          <w:p w:rsidR="00D27E64" w:rsidRDefault="00D27E64" w:rsidP="00D14B1B">
            <w:pPr>
              <w:spacing w:before="120" w:after="120"/>
              <w:jc w:val="center"/>
              <w:rPr>
                <w:rFonts w:ascii="Times New Roman" w:hAnsi="Times New Roman"/>
                <w:lang w:eastAsia="ko-KR"/>
              </w:rPr>
            </w:pPr>
            <w:r>
              <w:rPr>
                <w:rFonts w:ascii="Times New Roman" w:hAnsi="Times New Roman"/>
                <w:b/>
                <w:lang w:eastAsia="ko-KR"/>
              </w:rPr>
              <w:t>Thay mặt chính quyền ………………………………………..</w:t>
            </w:r>
          </w:p>
        </w:tc>
      </w:tr>
    </w:tbl>
    <w:p w:rsidR="00B71193" w:rsidRPr="00D27E64" w:rsidRDefault="00B71193">
      <w:pPr>
        <w:rPr>
          <w:b/>
        </w:rPr>
      </w:pPr>
    </w:p>
    <w:sectPr w:rsidR="00B71193" w:rsidRPr="00D27E64" w:rsidSect="007F1FA5">
      <w:headerReference w:type="default" r:id="rId7"/>
      <w:footerReference w:type="default" r:id="rId8"/>
      <w:headerReference w:type="first" r:id="rId9"/>
      <w:pgSz w:w="11907" w:h="16840" w:code="9"/>
      <w:pgMar w:top="1021" w:right="1134" w:bottom="102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9A" w:rsidRDefault="0079609A" w:rsidP="005409F9">
      <w:r>
        <w:separator/>
      </w:r>
    </w:p>
  </w:endnote>
  <w:endnote w:type="continuationSeparator" w:id="0">
    <w:p w:rsidR="0079609A" w:rsidRDefault="0079609A" w:rsidP="0054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93" w:rsidRDefault="00B71193" w:rsidP="00BC239A">
    <w:pPr>
      <w:pStyle w:val="Footer"/>
    </w:pPr>
  </w:p>
  <w:p w:rsidR="00B71193" w:rsidRDefault="00B71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9A" w:rsidRDefault="0079609A" w:rsidP="005409F9">
      <w:r>
        <w:separator/>
      </w:r>
    </w:p>
  </w:footnote>
  <w:footnote w:type="continuationSeparator" w:id="0">
    <w:p w:rsidR="0079609A" w:rsidRDefault="0079609A" w:rsidP="00540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8941"/>
      <w:docPartObj>
        <w:docPartGallery w:val="Page Numbers (Top of Page)"/>
        <w:docPartUnique/>
      </w:docPartObj>
    </w:sdtPr>
    <w:sdtEndPr>
      <w:rPr>
        <w:noProof/>
      </w:rPr>
    </w:sdtEndPr>
    <w:sdtContent>
      <w:p w:rsidR="00BC239A" w:rsidRDefault="00BC239A">
        <w:pPr>
          <w:pStyle w:val="Header"/>
          <w:jc w:val="center"/>
        </w:pPr>
        <w:r>
          <w:fldChar w:fldCharType="begin"/>
        </w:r>
        <w:r>
          <w:instrText xml:space="preserve"> PAGE   \* MERGEFORMAT </w:instrText>
        </w:r>
        <w:r>
          <w:fldChar w:fldCharType="separate"/>
        </w:r>
        <w:r w:rsidR="002F3648">
          <w:rPr>
            <w:noProof/>
          </w:rPr>
          <w:t>2</w:t>
        </w:r>
        <w:r>
          <w:rPr>
            <w:noProof/>
          </w:rPr>
          <w:fldChar w:fldCharType="end"/>
        </w:r>
      </w:p>
    </w:sdtContent>
  </w:sdt>
  <w:p w:rsidR="00BC239A" w:rsidRDefault="00BC2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39A" w:rsidRDefault="00BC239A">
    <w:pPr>
      <w:pStyle w:val="Header"/>
      <w:jc w:val="center"/>
    </w:pPr>
  </w:p>
  <w:p w:rsidR="00BC239A" w:rsidRDefault="00BC2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2077"/>
    <w:multiLevelType w:val="hybridMultilevel"/>
    <w:tmpl w:val="3B7ED724"/>
    <w:lvl w:ilvl="0" w:tplc="A0A42E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FF7103"/>
    <w:multiLevelType w:val="multilevel"/>
    <w:tmpl w:val="8EE6BA10"/>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F2A7909"/>
    <w:multiLevelType w:val="hybridMultilevel"/>
    <w:tmpl w:val="923C829C"/>
    <w:lvl w:ilvl="0" w:tplc="52B698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956FF2"/>
    <w:multiLevelType w:val="multilevel"/>
    <w:tmpl w:val="BF2A3CC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37975CE"/>
    <w:multiLevelType w:val="multilevel"/>
    <w:tmpl w:val="428AF3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F9"/>
    <w:rsid w:val="00036AB3"/>
    <w:rsid w:val="000416BB"/>
    <w:rsid w:val="000B1258"/>
    <w:rsid w:val="000D6BFD"/>
    <w:rsid w:val="00154ADA"/>
    <w:rsid w:val="00154B6F"/>
    <w:rsid w:val="00170AFD"/>
    <w:rsid w:val="001A0FEA"/>
    <w:rsid w:val="001C2835"/>
    <w:rsid w:val="001C75A0"/>
    <w:rsid w:val="00235CD2"/>
    <w:rsid w:val="002A214E"/>
    <w:rsid w:val="002A34E2"/>
    <w:rsid w:val="002F3648"/>
    <w:rsid w:val="00345472"/>
    <w:rsid w:val="0034666F"/>
    <w:rsid w:val="003723C1"/>
    <w:rsid w:val="003823A8"/>
    <w:rsid w:val="003A4A54"/>
    <w:rsid w:val="003A5D7F"/>
    <w:rsid w:val="003B0BBF"/>
    <w:rsid w:val="003F6088"/>
    <w:rsid w:val="0042127E"/>
    <w:rsid w:val="00460FA4"/>
    <w:rsid w:val="004D3E9B"/>
    <w:rsid w:val="004E5FB8"/>
    <w:rsid w:val="00507DCB"/>
    <w:rsid w:val="005409F9"/>
    <w:rsid w:val="005448C7"/>
    <w:rsid w:val="005629C4"/>
    <w:rsid w:val="005669CD"/>
    <w:rsid w:val="005C40B8"/>
    <w:rsid w:val="005F3C1C"/>
    <w:rsid w:val="00642192"/>
    <w:rsid w:val="006A4E4C"/>
    <w:rsid w:val="006E0DBC"/>
    <w:rsid w:val="00704BAD"/>
    <w:rsid w:val="0079609A"/>
    <w:rsid w:val="007A0369"/>
    <w:rsid w:val="007E0592"/>
    <w:rsid w:val="007F0FCF"/>
    <w:rsid w:val="007F1FA5"/>
    <w:rsid w:val="008339BB"/>
    <w:rsid w:val="0083772C"/>
    <w:rsid w:val="00842A34"/>
    <w:rsid w:val="008808F6"/>
    <w:rsid w:val="008C6C63"/>
    <w:rsid w:val="009140DB"/>
    <w:rsid w:val="00937E4A"/>
    <w:rsid w:val="009438AC"/>
    <w:rsid w:val="009606BA"/>
    <w:rsid w:val="0097546B"/>
    <w:rsid w:val="00985F45"/>
    <w:rsid w:val="00993284"/>
    <w:rsid w:val="009A7EDB"/>
    <w:rsid w:val="009E5B09"/>
    <w:rsid w:val="009F5ADD"/>
    <w:rsid w:val="00A02A5A"/>
    <w:rsid w:val="00A26A66"/>
    <w:rsid w:val="00A55989"/>
    <w:rsid w:val="00A560F8"/>
    <w:rsid w:val="00A70E42"/>
    <w:rsid w:val="00A84975"/>
    <w:rsid w:val="00AA7944"/>
    <w:rsid w:val="00AD3A5D"/>
    <w:rsid w:val="00AF2A37"/>
    <w:rsid w:val="00B21B3A"/>
    <w:rsid w:val="00B26B10"/>
    <w:rsid w:val="00B41803"/>
    <w:rsid w:val="00B5453B"/>
    <w:rsid w:val="00B71193"/>
    <w:rsid w:val="00BC1DF1"/>
    <w:rsid w:val="00BC239A"/>
    <w:rsid w:val="00BF42C5"/>
    <w:rsid w:val="00C022FE"/>
    <w:rsid w:val="00C524DC"/>
    <w:rsid w:val="00C6340D"/>
    <w:rsid w:val="00CA6E6C"/>
    <w:rsid w:val="00CF6B60"/>
    <w:rsid w:val="00CF7B4F"/>
    <w:rsid w:val="00D0670F"/>
    <w:rsid w:val="00D14B1B"/>
    <w:rsid w:val="00D27E64"/>
    <w:rsid w:val="00D52E63"/>
    <w:rsid w:val="00D56519"/>
    <w:rsid w:val="00D568B8"/>
    <w:rsid w:val="00D74671"/>
    <w:rsid w:val="00DA760E"/>
    <w:rsid w:val="00DF1B4D"/>
    <w:rsid w:val="00E06014"/>
    <w:rsid w:val="00E555D7"/>
    <w:rsid w:val="00ED50EF"/>
    <w:rsid w:val="00EE1A71"/>
    <w:rsid w:val="00EF3DBA"/>
    <w:rsid w:val="00F41865"/>
    <w:rsid w:val="00F46F4B"/>
    <w:rsid w:val="00F70FD3"/>
    <w:rsid w:val="00F7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4BBDC-B47F-4F56-92E3-F414A11E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F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9F9"/>
    <w:pPr>
      <w:ind w:left="720"/>
      <w:contextualSpacing/>
    </w:pPr>
  </w:style>
  <w:style w:type="paragraph" w:styleId="NormalWeb">
    <w:name w:val="Normal (Web)"/>
    <w:basedOn w:val="Normal"/>
    <w:uiPriority w:val="99"/>
    <w:unhideWhenUsed/>
    <w:rsid w:val="005409F9"/>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5409F9"/>
    <w:pPr>
      <w:tabs>
        <w:tab w:val="center" w:pos="4680"/>
        <w:tab w:val="right" w:pos="9360"/>
      </w:tabs>
    </w:pPr>
  </w:style>
  <w:style w:type="character" w:customStyle="1" w:styleId="HeaderChar">
    <w:name w:val="Header Char"/>
    <w:basedOn w:val="DefaultParagraphFont"/>
    <w:link w:val="Header"/>
    <w:uiPriority w:val="99"/>
    <w:rsid w:val="005409F9"/>
    <w:rPr>
      <w:rFonts w:ascii=".VnTime" w:eastAsia="Times New Roman" w:hAnsi=".VnTime" w:cs="Times New Roman"/>
      <w:sz w:val="28"/>
      <w:szCs w:val="28"/>
    </w:rPr>
  </w:style>
  <w:style w:type="paragraph" w:styleId="Footer">
    <w:name w:val="footer"/>
    <w:basedOn w:val="Normal"/>
    <w:link w:val="FooterChar"/>
    <w:uiPriority w:val="99"/>
    <w:unhideWhenUsed/>
    <w:rsid w:val="005409F9"/>
    <w:pPr>
      <w:tabs>
        <w:tab w:val="center" w:pos="4680"/>
        <w:tab w:val="right" w:pos="9360"/>
      </w:tabs>
    </w:pPr>
  </w:style>
  <w:style w:type="character" w:customStyle="1" w:styleId="FooterChar">
    <w:name w:val="Footer Char"/>
    <w:basedOn w:val="DefaultParagraphFont"/>
    <w:link w:val="Footer"/>
    <w:uiPriority w:val="99"/>
    <w:rsid w:val="005409F9"/>
    <w:rPr>
      <w:rFonts w:ascii=".VnTime" w:eastAsia="Times New Roman" w:hAnsi=".VnTime" w:cs="Times New Roman"/>
      <w:sz w:val="28"/>
      <w:szCs w:val="28"/>
    </w:rPr>
  </w:style>
  <w:style w:type="paragraph" w:customStyle="1" w:styleId="a">
    <w:name w:val="바탕글"/>
    <w:basedOn w:val="Normal"/>
    <w:rsid w:val="00AF2A37"/>
    <w:pPr>
      <w:snapToGrid w:val="0"/>
      <w:spacing w:line="384" w:lineRule="auto"/>
      <w:jc w:val="both"/>
    </w:pPr>
    <w:rPr>
      <w:rFonts w:ascii="Batang" w:eastAsia="Batang" w:hAnsi="Batang" w:cs="Gulim"/>
      <w:color w:val="000000"/>
      <w:sz w:val="20"/>
      <w:szCs w:val="20"/>
      <w:lang w:eastAsia="ko-KR"/>
    </w:rPr>
  </w:style>
  <w:style w:type="paragraph" w:styleId="BalloonText">
    <w:name w:val="Balloon Text"/>
    <w:basedOn w:val="Normal"/>
    <w:link w:val="BalloonTextChar"/>
    <w:uiPriority w:val="99"/>
    <w:semiHidden/>
    <w:unhideWhenUsed/>
    <w:rsid w:val="00642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5689">
      <w:bodyDiv w:val="1"/>
      <w:marLeft w:val="0"/>
      <w:marRight w:val="0"/>
      <w:marTop w:val="0"/>
      <w:marBottom w:val="0"/>
      <w:divBdr>
        <w:top w:val="none" w:sz="0" w:space="0" w:color="auto"/>
        <w:left w:val="none" w:sz="0" w:space="0" w:color="auto"/>
        <w:bottom w:val="none" w:sz="0" w:space="0" w:color="auto"/>
        <w:right w:val="none" w:sz="0" w:space="0" w:color="auto"/>
      </w:divBdr>
    </w:div>
    <w:div w:id="5548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2020-08-05T03:05:00Z</cp:lastPrinted>
  <dcterms:created xsi:type="dcterms:W3CDTF">2020-08-05T02:51:00Z</dcterms:created>
  <dcterms:modified xsi:type="dcterms:W3CDTF">2020-08-05T07:19:00Z</dcterms:modified>
</cp:coreProperties>
</file>