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882" w:type="dxa"/>
        <w:tblLook w:val="01E0" w:firstRow="1" w:lastRow="1" w:firstColumn="1" w:lastColumn="1" w:noHBand="0" w:noVBand="0"/>
      </w:tblPr>
      <w:tblGrid>
        <w:gridCol w:w="4680"/>
        <w:gridCol w:w="5940"/>
      </w:tblGrid>
      <w:tr w:rsidR="00E24DBD" w:rsidTr="00BA1D64">
        <w:trPr>
          <w:trHeight w:val="569"/>
        </w:trPr>
        <w:tc>
          <w:tcPr>
            <w:tcW w:w="4680" w:type="dxa"/>
          </w:tcPr>
          <w:p w:rsidR="00E24DBD" w:rsidRPr="0077364D" w:rsidRDefault="00E24DBD" w:rsidP="0061197B">
            <w:pPr>
              <w:ind w:right="-108"/>
              <w:jc w:val="center"/>
            </w:pPr>
            <w:r w:rsidRPr="0077364D">
              <w:t>BỘ LAO ĐỘNG - THƯƠNG BINH</w:t>
            </w:r>
          </w:p>
          <w:p w:rsidR="00BA1D64" w:rsidRPr="0077364D" w:rsidRDefault="00E24DBD" w:rsidP="0061197B">
            <w:pPr>
              <w:jc w:val="center"/>
              <w:rPr>
                <w:b/>
              </w:rPr>
            </w:pPr>
            <w:r w:rsidRPr="0077364D">
              <w:t>VÀ XÃ HỘI</w:t>
            </w:r>
          </w:p>
          <w:p w:rsidR="00E24DBD" w:rsidRPr="00110BC9" w:rsidRDefault="00BA1D64" w:rsidP="0061197B">
            <w:pPr>
              <w:jc w:val="center"/>
            </w:pPr>
            <w:r>
              <w:rPr>
                <w:b/>
                <w:noProof/>
                <w:sz w:val="26"/>
                <w:szCs w:val="26"/>
              </w:rPr>
              <mc:AlternateContent>
                <mc:Choice Requires="wps">
                  <w:drawing>
                    <wp:anchor distT="0" distB="0" distL="114300" distR="114300" simplePos="0" relativeHeight="251663360" behindDoc="0" locked="0" layoutInCell="1" allowOverlap="1" wp14:anchorId="483DB1A2" wp14:editId="01D47842">
                      <wp:simplePos x="0" y="0"/>
                      <wp:positionH relativeFrom="column">
                        <wp:posOffset>984250</wp:posOffset>
                      </wp:positionH>
                      <wp:positionV relativeFrom="paragraph">
                        <wp:posOffset>189230</wp:posOffset>
                      </wp:positionV>
                      <wp:extent cx="833120" cy="0"/>
                      <wp:effectExtent l="0" t="0" r="241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B6F7E" id="Straight Connector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14.9pt" to="143.1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"/>
                  </w:pict>
                </mc:Fallback>
              </mc:AlternateContent>
            </w:r>
            <w:r w:rsidR="00E24DBD" w:rsidRPr="0003501A">
              <w:rPr>
                <w:b/>
              </w:rPr>
              <w:t>CỤC PHÒNG, CHỐNG TỆ NẠN XÃ HỘ</w:t>
            </w:r>
            <w:r>
              <w:rPr>
                <w:b/>
              </w:rPr>
              <w:t>I</w:t>
            </w:r>
          </w:p>
        </w:tc>
        <w:tc>
          <w:tcPr>
            <w:tcW w:w="5940" w:type="dxa"/>
          </w:tcPr>
          <w:p w:rsidR="00E24DBD" w:rsidRPr="006B4B9D" w:rsidRDefault="00E24DBD" w:rsidP="0061197B">
            <w:pPr>
              <w:ind w:left="-108"/>
              <w:jc w:val="center"/>
              <w:rPr>
                <w:b/>
                <w:sz w:val="26"/>
                <w:szCs w:val="26"/>
              </w:rPr>
            </w:pPr>
            <w:r w:rsidRPr="006B4B9D">
              <w:rPr>
                <w:b/>
                <w:sz w:val="26"/>
                <w:szCs w:val="26"/>
              </w:rPr>
              <w:t>CỘNG HOÀ XÃ HỘI CHỦ NGHĨA VIỆT NAM</w:t>
            </w:r>
          </w:p>
          <w:p w:rsidR="00E24DBD" w:rsidRPr="006B4B9D" w:rsidRDefault="00E24DBD" w:rsidP="0061197B">
            <w:pPr>
              <w:ind w:left="-248" w:firstLine="248"/>
              <w:jc w:val="center"/>
              <w:rPr>
                <w:b/>
                <w:sz w:val="28"/>
                <w:szCs w:val="28"/>
              </w:rPr>
            </w:pPr>
            <w:r w:rsidRPr="006B4B9D">
              <w:rPr>
                <w:b/>
                <w:sz w:val="28"/>
                <w:szCs w:val="28"/>
              </w:rPr>
              <w:t>Độc lập - Tự do - Hạnh phúc</w:t>
            </w:r>
          </w:p>
          <w:p w:rsidR="00E24DBD" w:rsidRDefault="00E24DBD" w:rsidP="0061197B">
            <w:pPr>
              <w:jc w:val="center"/>
            </w:pPr>
            <w:r w:rsidRPr="00B010D9">
              <w:rPr>
                <w:noProof/>
              </w:rPr>
              <mc:AlternateContent>
                <mc:Choice Requires="wps">
                  <w:drawing>
                    <wp:anchor distT="4294967295" distB="4294967295" distL="114300" distR="114300" simplePos="0" relativeHeight="251662336" behindDoc="0" locked="0" layoutInCell="1" allowOverlap="1">
                      <wp:simplePos x="0" y="0"/>
                      <wp:positionH relativeFrom="column">
                        <wp:posOffset>744855</wp:posOffset>
                      </wp:positionH>
                      <wp:positionV relativeFrom="paragraph">
                        <wp:posOffset>23494</wp:posOffset>
                      </wp:positionV>
                      <wp:extent cx="212788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0205D"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65pt,1.85pt" to="226.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SD9HQIAADYEAAAOAAAAZHJzL2Uyb0RvYy54bWysU8uu2jAU3FfqP1jeQx4FLk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"/>
                  </w:pict>
                </mc:Fallback>
              </mc:AlternateContent>
            </w:r>
          </w:p>
        </w:tc>
      </w:tr>
      <w:tr w:rsidR="00E24DBD" w:rsidTr="00BA1D64">
        <w:trPr>
          <w:trHeight w:val="569"/>
        </w:trPr>
        <w:tc>
          <w:tcPr>
            <w:tcW w:w="4680" w:type="dxa"/>
          </w:tcPr>
          <w:p w:rsidR="00E24DBD" w:rsidRPr="00BA1D64" w:rsidRDefault="00BA1D64" w:rsidP="00BA1D64">
            <w:pPr>
              <w:spacing w:before="120"/>
              <w:jc w:val="center"/>
              <w:rPr>
                <w:b/>
                <w:sz w:val="26"/>
                <w:szCs w:val="26"/>
              </w:rPr>
            </w:pPr>
            <w:r w:rsidRPr="00BA1D64">
              <w:rPr>
                <w:bCs/>
                <w:sz w:val="26"/>
                <w:szCs w:val="26"/>
                <w:lang w:val="pt-BR"/>
              </w:rPr>
              <w:t>Số:         /TTr-PCTNXH</w:t>
            </w:r>
          </w:p>
        </w:tc>
        <w:tc>
          <w:tcPr>
            <w:tcW w:w="5940" w:type="dxa"/>
          </w:tcPr>
          <w:p w:rsidR="00E24DBD" w:rsidRPr="006B4B9D" w:rsidRDefault="00E24DBD" w:rsidP="00996A24">
            <w:pPr>
              <w:spacing w:before="120"/>
              <w:ind w:left="-108"/>
              <w:jc w:val="center"/>
              <w:rPr>
                <w:b/>
                <w:sz w:val="26"/>
                <w:szCs w:val="26"/>
              </w:rPr>
            </w:pPr>
            <w:r w:rsidRPr="00D0046C">
              <w:rPr>
                <w:i/>
                <w:sz w:val="28"/>
              </w:rPr>
              <w:t xml:space="preserve">Hà Nội, ngày      tháng  </w:t>
            </w:r>
            <w:r w:rsidR="00996A24">
              <w:rPr>
                <w:i/>
                <w:sz w:val="28"/>
              </w:rPr>
              <w:t>8</w:t>
            </w:r>
            <w:r>
              <w:rPr>
                <w:i/>
                <w:sz w:val="28"/>
              </w:rPr>
              <w:t xml:space="preserve">  năm 2020</w:t>
            </w:r>
          </w:p>
        </w:tc>
      </w:tr>
    </w:tbl>
    <w:p w:rsidR="00BA1D64" w:rsidRPr="00BA1D64" w:rsidRDefault="00BA1D64" w:rsidP="00BA1D64">
      <w:pPr>
        <w:pStyle w:val="NormalWeb"/>
        <w:spacing w:before="0" w:beforeAutospacing="0" w:after="0" w:afterAutospacing="0"/>
        <w:rPr>
          <w:rStyle w:val="vn4"/>
          <w:b/>
          <w:bCs/>
        </w:rPr>
      </w:pPr>
      <w:r w:rsidRPr="00BA1D64">
        <w:rPr>
          <w:rStyle w:val="vn4"/>
          <w:b/>
          <w:bCs/>
        </w:rPr>
        <w:t>DỰ THẢO</w:t>
      </w:r>
    </w:p>
    <w:p w:rsidR="00BA1D64" w:rsidRDefault="00BA1D64" w:rsidP="00BA1D64">
      <w:pPr>
        <w:rPr>
          <w:b/>
          <w:bCs/>
          <w:sz w:val="28"/>
          <w:szCs w:val="28"/>
          <w:lang w:val="pt-BR"/>
        </w:rPr>
      </w:pPr>
    </w:p>
    <w:p w:rsidR="00F855A4" w:rsidRPr="00F855A4" w:rsidRDefault="00F855A4" w:rsidP="00BA1D64">
      <w:pPr>
        <w:rPr>
          <w:b/>
          <w:bCs/>
          <w:sz w:val="20"/>
          <w:szCs w:val="28"/>
          <w:lang w:val="pt-BR"/>
        </w:rPr>
      </w:pPr>
    </w:p>
    <w:p w:rsidR="00E24DBD" w:rsidRPr="00614CD0" w:rsidRDefault="00E24DBD" w:rsidP="0077364D">
      <w:pPr>
        <w:spacing w:before="120"/>
        <w:jc w:val="center"/>
        <w:rPr>
          <w:b/>
          <w:bCs/>
          <w:sz w:val="28"/>
          <w:szCs w:val="28"/>
          <w:lang w:val="pt-BR"/>
        </w:rPr>
      </w:pPr>
      <w:r w:rsidRPr="00614CD0">
        <w:rPr>
          <w:b/>
          <w:bCs/>
          <w:sz w:val="28"/>
          <w:szCs w:val="28"/>
          <w:lang w:val="pt-BR"/>
        </w:rPr>
        <w:t xml:space="preserve">TỜ TRÌNH </w:t>
      </w:r>
      <w:r>
        <w:rPr>
          <w:b/>
          <w:bCs/>
          <w:sz w:val="28"/>
          <w:szCs w:val="28"/>
          <w:lang w:val="pt-BR"/>
        </w:rPr>
        <w:t>LÃNH ĐẠO BỘ</w:t>
      </w:r>
    </w:p>
    <w:p w:rsidR="00E24DBD" w:rsidRPr="0077364D" w:rsidRDefault="00E24DBD" w:rsidP="0077364D">
      <w:pPr>
        <w:spacing w:before="120"/>
        <w:jc w:val="center"/>
        <w:rPr>
          <w:b/>
          <w:sz w:val="26"/>
          <w:szCs w:val="26"/>
          <w:lang w:val="pt-BR"/>
        </w:rPr>
      </w:pPr>
      <w:r w:rsidRPr="0077364D">
        <w:rPr>
          <w:b/>
          <w:sz w:val="26"/>
          <w:szCs w:val="26"/>
          <w:lang w:val="pt-BR"/>
        </w:rPr>
        <w:t xml:space="preserve">Về việc ban hành </w:t>
      </w:r>
      <w:r w:rsidRPr="0077364D">
        <w:rPr>
          <w:b/>
          <w:sz w:val="26"/>
          <w:szCs w:val="26"/>
        </w:rPr>
        <w:t>Thông tư quy định định mức kinh tế</w:t>
      </w:r>
      <w:r w:rsidR="0077364D" w:rsidRPr="0077364D">
        <w:rPr>
          <w:b/>
          <w:sz w:val="26"/>
          <w:szCs w:val="26"/>
        </w:rPr>
        <w:t xml:space="preserve"> </w:t>
      </w:r>
      <w:r w:rsidRPr="0077364D">
        <w:rPr>
          <w:b/>
          <w:sz w:val="26"/>
          <w:szCs w:val="26"/>
        </w:rPr>
        <w:t>-</w:t>
      </w:r>
      <w:r w:rsidR="0077364D" w:rsidRPr="0077364D">
        <w:rPr>
          <w:b/>
          <w:sz w:val="26"/>
          <w:szCs w:val="26"/>
        </w:rPr>
        <w:t xml:space="preserve"> </w:t>
      </w:r>
      <w:r w:rsidRPr="0077364D">
        <w:rPr>
          <w:b/>
          <w:sz w:val="26"/>
          <w:szCs w:val="26"/>
        </w:rPr>
        <w:t>kỹ thuật các dịch vụ</w:t>
      </w:r>
      <w:r w:rsidR="0077364D">
        <w:rPr>
          <w:b/>
          <w:sz w:val="26"/>
          <w:szCs w:val="26"/>
        </w:rPr>
        <w:t xml:space="preserve">    </w:t>
      </w:r>
      <w:r w:rsidRPr="0077364D">
        <w:rPr>
          <w:b/>
          <w:sz w:val="26"/>
          <w:szCs w:val="26"/>
        </w:rPr>
        <w:t xml:space="preserve"> hỗ trợ khẩn cấp, hỗ trợ phụ</w:t>
      </w:r>
      <w:r w:rsidR="0077364D" w:rsidRPr="0077364D">
        <w:rPr>
          <w:b/>
          <w:sz w:val="26"/>
          <w:szCs w:val="26"/>
        </w:rPr>
        <w:t>c</w:t>
      </w:r>
      <w:r w:rsidRPr="0077364D">
        <w:rPr>
          <w:b/>
          <w:sz w:val="26"/>
          <w:szCs w:val="26"/>
        </w:rPr>
        <w:t xml:space="preserve"> hồi, hỗ trợ hòa nhập cộng đồng cho nạn nhân </w:t>
      </w:r>
      <w:r w:rsidR="0077364D">
        <w:rPr>
          <w:b/>
          <w:sz w:val="26"/>
          <w:szCs w:val="26"/>
        </w:rPr>
        <w:t xml:space="preserve">        </w:t>
      </w:r>
      <w:r w:rsidRPr="0077364D">
        <w:rPr>
          <w:b/>
          <w:sz w:val="26"/>
          <w:szCs w:val="26"/>
        </w:rPr>
        <w:t>bị mua bán trở về</w:t>
      </w:r>
    </w:p>
    <w:p w:rsidR="00E24DBD" w:rsidRDefault="00E24DBD" w:rsidP="00E24DBD">
      <w:pPr>
        <w:tabs>
          <w:tab w:val="left" w:pos="2760"/>
        </w:tabs>
        <w:ind w:left="480" w:firstLine="120"/>
        <w:rPr>
          <w:sz w:val="28"/>
          <w:szCs w:val="28"/>
          <w:lang w:val="pt-BR"/>
        </w:rPr>
      </w:pPr>
      <w:r>
        <w:rPr>
          <w:sz w:val="28"/>
          <w:szCs w:val="28"/>
          <w:lang w:val="pt-BR"/>
        </w:rPr>
        <w:tab/>
        <w:t xml:space="preserve">  </w:t>
      </w:r>
    </w:p>
    <w:p w:rsidR="00E24DBD" w:rsidRPr="0003501A" w:rsidRDefault="00E24DBD" w:rsidP="00F855A4">
      <w:pPr>
        <w:spacing w:before="60" w:after="60" w:line="252" w:lineRule="auto"/>
        <w:ind w:firstLine="720"/>
        <w:jc w:val="both"/>
        <w:rPr>
          <w:sz w:val="28"/>
          <w:szCs w:val="28"/>
          <w:lang w:val="pt-BR"/>
        </w:rPr>
      </w:pPr>
      <w:r w:rsidRPr="0003501A">
        <w:rPr>
          <w:sz w:val="28"/>
          <w:szCs w:val="28"/>
          <w:lang w:val="da-DK"/>
        </w:rPr>
        <w:t>Thực hiện Quyết định số 633/QĐ-LĐTBXH ngày 15/5/2015 của Bộ trưởng Bộ Lao động</w:t>
      </w:r>
      <w:r w:rsidR="0077364D">
        <w:rPr>
          <w:sz w:val="28"/>
          <w:szCs w:val="28"/>
          <w:lang w:val="da-DK"/>
        </w:rPr>
        <w:t xml:space="preserve"> </w:t>
      </w:r>
      <w:r w:rsidRPr="0003501A">
        <w:rPr>
          <w:sz w:val="28"/>
          <w:szCs w:val="28"/>
          <w:lang w:val="da-DK"/>
        </w:rPr>
        <w:t>-</w:t>
      </w:r>
      <w:r w:rsidR="0077364D">
        <w:rPr>
          <w:sz w:val="28"/>
          <w:szCs w:val="28"/>
          <w:lang w:val="da-DK"/>
        </w:rPr>
        <w:t xml:space="preserve"> </w:t>
      </w:r>
      <w:r w:rsidRPr="0003501A">
        <w:rPr>
          <w:sz w:val="28"/>
          <w:szCs w:val="28"/>
          <w:lang w:val="da-DK"/>
        </w:rPr>
        <w:t>Thương binh và Xã hội về việc ban hành kế hoạch triển khai Nghị định số 16/2015/NĐ-CP ngày 14/2/2015 của Chính phủ quy định cơ chế tự chủ của đơn vị sự nghiệp công lập của Bộ Lao động</w:t>
      </w:r>
      <w:r w:rsidR="0077364D">
        <w:rPr>
          <w:sz w:val="28"/>
          <w:szCs w:val="28"/>
          <w:lang w:val="da-DK"/>
        </w:rPr>
        <w:t xml:space="preserve"> </w:t>
      </w:r>
      <w:r w:rsidRPr="0003501A">
        <w:rPr>
          <w:sz w:val="28"/>
          <w:szCs w:val="28"/>
          <w:lang w:val="da-DK"/>
        </w:rPr>
        <w:t>-</w:t>
      </w:r>
      <w:r w:rsidR="0077364D">
        <w:rPr>
          <w:sz w:val="28"/>
          <w:szCs w:val="28"/>
          <w:lang w:val="da-DK"/>
        </w:rPr>
        <w:t xml:space="preserve"> </w:t>
      </w:r>
      <w:r w:rsidRPr="0003501A">
        <w:rPr>
          <w:sz w:val="28"/>
          <w:szCs w:val="28"/>
          <w:lang w:val="da-DK"/>
        </w:rPr>
        <w:t>Thương binh và Xã hội</w:t>
      </w:r>
      <w:r w:rsidR="005F065E">
        <w:rPr>
          <w:sz w:val="28"/>
          <w:szCs w:val="28"/>
          <w:lang w:val="da-DK"/>
        </w:rPr>
        <w:t>,</w:t>
      </w:r>
      <w:r w:rsidRPr="0003501A">
        <w:rPr>
          <w:color w:val="000000"/>
          <w:sz w:val="28"/>
          <w:szCs w:val="28"/>
          <w:lang w:val="vi-VN"/>
        </w:rPr>
        <w:t xml:space="preserve"> chương trình xây dựng văn bản quy phạm pháp luật năm 2017</w:t>
      </w:r>
      <w:r w:rsidRPr="0003501A">
        <w:rPr>
          <w:color w:val="000000"/>
          <w:sz w:val="28"/>
          <w:szCs w:val="28"/>
        </w:rPr>
        <w:t xml:space="preserve"> và Quyết định số 1</w:t>
      </w:r>
      <w:r>
        <w:rPr>
          <w:color w:val="000000"/>
          <w:sz w:val="28"/>
          <w:szCs w:val="28"/>
        </w:rPr>
        <w:t>508</w:t>
      </w:r>
      <w:r w:rsidRPr="0003501A">
        <w:rPr>
          <w:color w:val="000000"/>
          <w:sz w:val="28"/>
          <w:szCs w:val="28"/>
        </w:rPr>
        <w:t xml:space="preserve">/QĐ-TTg ngày 27/7/2016 của Thủ tướng Chính phủ ban hành Danh mục sự nghiệp công sử dụng </w:t>
      </w:r>
      <w:r w:rsidR="0077364D">
        <w:rPr>
          <w:color w:val="000000"/>
          <w:sz w:val="28"/>
          <w:szCs w:val="28"/>
        </w:rPr>
        <w:t>n</w:t>
      </w:r>
      <w:r w:rsidRPr="0003501A">
        <w:rPr>
          <w:color w:val="000000"/>
          <w:sz w:val="28"/>
          <w:szCs w:val="28"/>
        </w:rPr>
        <w:t xml:space="preserve">gân sách </w:t>
      </w:r>
      <w:r w:rsidR="0077364D">
        <w:rPr>
          <w:color w:val="000000"/>
          <w:sz w:val="28"/>
          <w:szCs w:val="28"/>
        </w:rPr>
        <w:t>n</w:t>
      </w:r>
      <w:r w:rsidRPr="0003501A">
        <w:rPr>
          <w:color w:val="000000"/>
          <w:sz w:val="28"/>
          <w:szCs w:val="28"/>
        </w:rPr>
        <w:t xml:space="preserve">hà nước thuộc lĩnh vực quản lý </w:t>
      </w:r>
      <w:r w:rsidR="0077364D">
        <w:rPr>
          <w:color w:val="000000"/>
          <w:sz w:val="28"/>
          <w:szCs w:val="28"/>
        </w:rPr>
        <w:t>n</w:t>
      </w:r>
      <w:r w:rsidRPr="0003501A">
        <w:rPr>
          <w:color w:val="000000"/>
          <w:sz w:val="28"/>
          <w:szCs w:val="28"/>
        </w:rPr>
        <w:t xml:space="preserve">hà nước của Bộ Lao động </w:t>
      </w:r>
      <w:r w:rsidR="0077364D">
        <w:rPr>
          <w:color w:val="000000"/>
          <w:sz w:val="28"/>
          <w:szCs w:val="28"/>
        </w:rPr>
        <w:t>-</w:t>
      </w:r>
      <w:r w:rsidRPr="0003501A">
        <w:rPr>
          <w:color w:val="000000"/>
          <w:sz w:val="28"/>
          <w:szCs w:val="28"/>
        </w:rPr>
        <w:t xml:space="preserve"> Thương binh và Xã hội, Cục Phòng, chống tệ nạn xã hội </w:t>
      </w:r>
      <w:r w:rsidRPr="0003501A">
        <w:rPr>
          <w:color w:val="000000"/>
          <w:sz w:val="28"/>
          <w:szCs w:val="28"/>
          <w:lang w:val="vi-VN"/>
        </w:rPr>
        <w:t>đã</w:t>
      </w:r>
      <w:r w:rsidRPr="0003501A">
        <w:rPr>
          <w:color w:val="000000"/>
          <w:sz w:val="28"/>
          <w:szCs w:val="28"/>
        </w:rPr>
        <w:t xml:space="preserve"> chủ trì,</w:t>
      </w:r>
      <w:r w:rsidRPr="0003501A">
        <w:rPr>
          <w:color w:val="000000"/>
          <w:sz w:val="28"/>
          <w:szCs w:val="28"/>
          <w:lang w:val="vi-VN"/>
        </w:rPr>
        <w:t xml:space="preserve"> phối hợp với </w:t>
      </w:r>
      <w:r w:rsidRPr="0003501A">
        <w:rPr>
          <w:color w:val="000000"/>
          <w:sz w:val="28"/>
          <w:szCs w:val="28"/>
        </w:rPr>
        <w:t>Vụ Kế hoạch</w:t>
      </w:r>
      <w:r w:rsidR="0077364D">
        <w:rPr>
          <w:color w:val="000000"/>
          <w:sz w:val="28"/>
          <w:szCs w:val="28"/>
        </w:rPr>
        <w:t xml:space="preserve"> </w:t>
      </w:r>
      <w:r w:rsidRPr="0003501A">
        <w:rPr>
          <w:color w:val="000000"/>
          <w:sz w:val="28"/>
          <w:szCs w:val="28"/>
        </w:rPr>
        <w:t>-</w:t>
      </w:r>
      <w:r w:rsidR="0077364D">
        <w:rPr>
          <w:color w:val="000000"/>
          <w:sz w:val="28"/>
          <w:szCs w:val="28"/>
        </w:rPr>
        <w:t xml:space="preserve"> </w:t>
      </w:r>
      <w:r w:rsidRPr="0003501A">
        <w:rPr>
          <w:color w:val="000000"/>
          <w:sz w:val="28"/>
          <w:szCs w:val="28"/>
        </w:rPr>
        <w:t xml:space="preserve">Tài chính, Viện Khoa học Lao động và Xã hội và </w:t>
      </w:r>
      <w:r w:rsidRPr="0003501A">
        <w:rPr>
          <w:color w:val="000000"/>
          <w:sz w:val="28"/>
          <w:szCs w:val="28"/>
          <w:lang w:val="vi-VN"/>
        </w:rPr>
        <w:t xml:space="preserve">các đơn vị liên quan nghiên cứu, xây dựng Thông tư quy định </w:t>
      </w:r>
      <w:r w:rsidRPr="0003501A">
        <w:rPr>
          <w:color w:val="000000"/>
          <w:sz w:val="28"/>
          <w:szCs w:val="28"/>
        </w:rPr>
        <w:t>định mức kinh tế</w:t>
      </w:r>
      <w:r w:rsidR="0077364D">
        <w:rPr>
          <w:color w:val="000000"/>
          <w:sz w:val="28"/>
          <w:szCs w:val="28"/>
        </w:rPr>
        <w:t xml:space="preserve"> </w:t>
      </w:r>
      <w:r w:rsidRPr="0003501A">
        <w:rPr>
          <w:color w:val="000000"/>
          <w:sz w:val="28"/>
          <w:szCs w:val="28"/>
        </w:rPr>
        <w:t>-</w:t>
      </w:r>
      <w:r w:rsidR="0077364D">
        <w:rPr>
          <w:color w:val="000000"/>
          <w:sz w:val="28"/>
          <w:szCs w:val="28"/>
        </w:rPr>
        <w:t xml:space="preserve"> </w:t>
      </w:r>
      <w:r w:rsidRPr="0003501A">
        <w:rPr>
          <w:color w:val="000000"/>
          <w:sz w:val="28"/>
          <w:szCs w:val="28"/>
        </w:rPr>
        <w:t xml:space="preserve">kỹ thuật </w:t>
      </w:r>
      <w:r w:rsidRPr="0003501A">
        <w:rPr>
          <w:sz w:val="28"/>
          <w:szCs w:val="28"/>
        </w:rPr>
        <w:t>các dịch vụ hỗ trợ khẩn cấp, hỗ trợ phụ</w:t>
      </w:r>
      <w:r w:rsidR="0077364D">
        <w:rPr>
          <w:sz w:val="28"/>
          <w:szCs w:val="28"/>
        </w:rPr>
        <w:t>c</w:t>
      </w:r>
      <w:r w:rsidRPr="0003501A">
        <w:rPr>
          <w:sz w:val="28"/>
          <w:szCs w:val="28"/>
        </w:rPr>
        <w:t xml:space="preserve"> hồi, hỗ trợ hòa nhập cộng đồng cho nạn nhân bị mua bán trở về, cụ thể:</w:t>
      </w:r>
    </w:p>
    <w:p w:rsidR="00E24DBD" w:rsidRPr="0003501A" w:rsidRDefault="00E24DBD" w:rsidP="00F855A4">
      <w:pPr>
        <w:spacing w:before="60" w:after="60" w:line="252" w:lineRule="auto"/>
        <w:ind w:firstLine="720"/>
        <w:jc w:val="both"/>
        <w:rPr>
          <w:b/>
          <w:bCs/>
          <w:sz w:val="28"/>
          <w:szCs w:val="28"/>
          <w:lang w:val="pt-BR"/>
        </w:rPr>
      </w:pPr>
      <w:r w:rsidRPr="0003501A">
        <w:rPr>
          <w:b/>
          <w:bCs/>
          <w:sz w:val="28"/>
          <w:szCs w:val="28"/>
          <w:lang w:val="pt-BR"/>
        </w:rPr>
        <w:t xml:space="preserve">I. Sự cần thiết ban hành </w:t>
      </w:r>
    </w:p>
    <w:p w:rsidR="00E24DBD" w:rsidRPr="0003501A" w:rsidRDefault="00E24DBD" w:rsidP="00F855A4">
      <w:pPr>
        <w:spacing w:before="60" w:after="60" w:line="252" w:lineRule="auto"/>
        <w:ind w:firstLine="720"/>
        <w:jc w:val="both"/>
        <w:rPr>
          <w:b/>
          <w:i/>
          <w:sz w:val="28"/>
          <w:szCs w:val="28"/>
        </w:rPr>
      </w:pPr>
      <w:r w:rsidRPr="0003501A">
        <w:rPr>
          <w:b/>
          <w:i/>
          <w:sz w:val="28"/>
          <w:szCs w:val="28"/>
        </w:rPr>
        <w:t>1. Cơ sở thực tiễn</w:t>
      </w:r>
    </w:p>
    <w:p w:rsidR="00E24DBD" w:rsidRPr="00BA1D64" w:rsidRDefault="00E24DBD" w:rsidP="00F855A4">
      <w:pPr>
        <w:pStyle w:val="BodyText"/>
        <w:tabs>
          <w:tab w:val="left" w:pos="0"/>
        </w:tabs>
        <w:spacing w:before="60" w:after="60" w:line="252" w:lineRule="auto"/>
        <w:ind w:firstLine="720"/>
        <w:jc w:val="both"/>
        <w:rPr>
          <w:rFonts w:ascii="Times New Roman" w:hAnsi="Times New Roman"/>
          <w:b/>
          <w:szCs w:val="28"/>
          <w:shd w:val="clear" w:color="auto" w:fill="FFFFFF"/>
          <w:lang w:val="nl-NL"/>
        </w:rPr>
      </w:pPr>
      <w:r w:rsidRPr="00BA1D64">
        <w:rPr>
          <w:rFonts w:ascii="Times New Roman" w:hAnsi="Times New Roman"/>
          <w:spacing w:val="-2"/>
          <w:szCs w:val="28"/>
          <w:lang w:val="nl-NL"/>
        </w:rPr>
        <w:t xml:space="preserve">Theo quy định của Luật phòng, chống mua bán người; Nghị định số 09/2013/NĐ-CP </w:t>
      </w:r>
      <w:r w:rsidRPr="00BA1D64">
        <w:rPr>
          <w:rFonts w:ascii="Times New Roman" w:hAnsi="Times New Roman"/>
          <w:szCs w:val="28"/>
          <w:lang w:val="es-MX" w:eastAsia="vi-VN"/>
        </w:rPr>
        <w:t>ngày 11/01/2013 của Chính phủ quy định chi tiết thi hành một số điều của Luật phòng, chống mua bán người</w:t>
      </w:r>
      <w:r w:rsidRPr="00BA1D64">
        <w:rPr>
          <w:rFonts w:ascii="Times New Roman" w:hAnsi="Times New Roman"/>
          <w:spacing w:val="-2"/>
          <w:szCs w:val="28"/>
          <w:lang w:val="nl-NL"/>
        </w:rPr>
        <w:t>; T</w:t>
      </w:r>
      <w:r w:rsidRPr="00BA1D64">
        <w:rPr>
          <w:rFonts w:ascii="Times New Roman" w:eastAsia=".VnTime" w:hAnsi="Times New Roman"/>
          <w:szCs w:val="28"/>
          <w:lang w:val="es-MX"/>
        </w:rPr>
        <w:t xml:space="preserve">hông tư số 35/2013/TT-BLĐTBXH ngày 30/12/2013 </w:t>
      </w:r>
      <w:r w:rsidRPr="00BA1D64">
        <w:rPr>
          <w:rFonts w:ascii="Times New Roman" w:hAnsi="Times New Roman"/>
          <w:szCs w:val="28"/>
          <w:lang w:val="es-MX"/>
        </w:rPr>
        <w:t>quy định chi tiết thi hành một số Điều của Nghị định số 09/2013/NĐ-CP</w:t>
      </w:r>
      <w:r w:rsidRPr="00BA1D64">
        <w:rPr>
          <w:rFonts w:ascii="Times New Roman" w:hAnsi="Times New Roman"/>
          <w:spacing w:val="-2"/>
          <w:szCs w:val="28"/>
          <w:lang w:val="nl-NL"/>
        </w:rPr>
        <w:t xml:space="preserve"> quy định: </w:t>
      </w:r>
      <w:r w:rsidRPr="00BA1D64">
        <w:rPr>
          <w:rFonts w:ascii="Times New Roman" w:hAnsi="Times New Roman"/>
          <w:szCs w:val="28"/>
          <w:lang w:val="es-MX"/>
        </w:rPr>
        <w:t xml:space="preserve">Cơ sở hỗ trợ nạn nhân được thành lập, tổ chức theo nguyên tắc tự nguyện, tự trang trải kinh phí; hoạt động không vì mục đích lợi nhuận và chịu trách nhiệm trước pháp luật. Cơ sở hỗ trợ nạn nhân chỉ được thực hiện các dịch vụ hỗ trợ nạn nhân trong phạm vi Giấy phép thành lập; tuân thủ pháp luật, hướng dẫn chuyên môn, nghiệp vụ về công tác hỗ trợ nạn nhân của Bộ Lao động - Thương binh và Xã hội. </w:t>
      </w:r>
      <w:r w:rsidRPr="00BA1D64">
        <w:rPr>
          <w:rFonts w:ascii="Times New Roman" w:hAnsi="Times New Roman"/>
          <w:szCs w:val="28"/>
          <w:shd w:val="clear" w:color="auto" w:fill="FFFFFF"/>
          <w:lang w:val="nl-NL"/>
        </w:rPr>
        <w:t xml:space="preserve">Và không cấp phép thành lập Cơ sở hỗ trợ nạn nhân cho tổ chức, cá nhân nước ngoài. </w:t>
      </w:r>
      <w:r w:rsidRPr="00BA1D64">
        <w:rPr>
          <w:rFonts w:ascii="Times New Roman" w:hAnsi="Times New Roman"/>
          <w:szCs w:val="28"/>
          <w:lang w:val="vi-VN"/>
        </w:rPr>
        <w:t>Điều này trong thực tế làm hạn chế một nguồn lực có thể huy động để giúp đỡ các nạn nhân. Nguồn lực này không chỉ dưới dạng vật chất, mà cả về nhân lực, kỹ năng quản lý,  hỗ trợ về tâm lý, y tế cho nạn nhân mà một số tổ chức và cá nhân nước ngoài rất có kinh nghiệm.</w:t>
      </w:r>
      <w:r w:rsidRPr="00BA1D64">
        <w:rPr>
          <w:rFonts w:ascii="Times New Roman" w:hAnsi="Times New Roman"/>
          <w:b/>
          <w:szCs w:val="28"/>
          <w:shd w:val="clear" w:color="auto" w:fill="FFFFFF"/>
          <w:lang w:val="nl-NL"/>
        </w:rPr>
        <w:t xml:space="preserve"> </w:t>
      </w:r>
      <w:r w:rsidRPr="00BA1D64">
        <w:rPr>
          <w:rFonts w:ascii="Times New Roman" w:hAnsi="Times New Roman"/>
          <w:spacing w:val="-2"/>
          <w:szCs w:val="28"/>
          <w:lang w:val="nl-NL"/>
        </w:rPr>
        <w:t xml:space="preserve">Hầu hết các nạn nhân sau khi được xác minh, tiếp nhận đều mong muốn sớm trở về gia đình để làm ăn, ổn định cuộc sống. Một số ít </w:t>
      </w:r>
      <w:r w:rsidR="00E41F12">
        <w:rPr>
          <w:rFonts w:ascii="Times New Roman" w:hAnsi="Times New Roman"/>
          <w:spacing w:val="-2"/>
          <w:szCs w:val="28"/>
          <w:lang w:val="nl-NL"/>
        </w:rPr>
        <w:t xml:space="preserve">nạn nhân </w:t>
      </w:r>
      <w:r w:rsidRPr="00BA1D64">
        <w:rPr>
          <w:rFonts w:ascii="Times New Roman" w:hAnsi="Times New Roman"/>
          <w:spacing w:val="-2"/>
          <w:szCs w:val="28"/>
          <w:lang w:val="nl-NL"/>
        </w:rPr>
        <w:t>trong thời gian chờ xác minh được đưa vào cơ sở trợ</w:t>
      </w:r>
      <w:r w:rsidR="0077364D">
        <w:rPr>
          <w:rFonts w:ascii="Times New Roman" w:hAnsi="Times New Roman"/>
          <w:spacing w:val="-2"/>
          <w:szCs w:val="28"/>
          <w:lang w:val="nl-NL"/>
        </w:rPr>
        <w:t xml:space="preserve"> giúp</w:t>
      </w:r>
      <w:r w:rsidRPr="00BA1D64">
        <w:rPr>
          <w:rFonts w:ascii="Times New Roman" w:hAnsi="Times New Roman"/>
          <w:spacing w:val="-2"/>
          <w:szCs w:val="28"/>
          <w:lang w:val="nl-NL"/>
        </w:rPr>
        <w:t xml:space="preserve"> xã hội theo quy định.</w:t>
      </w:r>
    </w:p>
    <w:p w:rsidR="00E24DBD" w:rsidRPr="00BA1D64" w:rsidRDefault="00E24DBD" w:rsidP="00F855A4">
      <w:pPr>
        <w:pStyle w:val="BodyText"/>
        <w:spacing w:before="60" w:after="60" w:line="252" w:lineRule="auto"/>
        <w:ind w:firstLine="720"/>
        <w:jc w:val="both"/>
        <w:rPr>
          <w:rFonts w:ascii="Times New Roman" w:hAnsi="Times New Roman"/>
          <w:b/>
          <w:szCs w:val="28"/>
          <w:lang w:val="pt-BR"/>
        </w:rPr>
      </w:pPr>
      <w:r w:rsidRPr="00BA1D64">
        <w:rPr>
          <w:rFonts w:ascii="Times New Roman" w:hAnsi="Times New Roman"/>
          <w:szCs w:val="28"/>
          <w:lang w:val="pt-BR"/>
        </w:rPr>
        <w:lastRenderedPageBreak/>
        <w:t>Theo thống kê, đến nay, cả nước có 425 cơ sở trợ giúp xã hội, trong đó</w:t>
      </w:r>
      <w:r w:rsidR="00996A24">
        <w:rPr>
          <w:rFonts w:ascii="Times New Roman" w:hAnsi="Times New Roman"/>
          <w:szCs w:val="28"/>
          <w:lang w:val="pt-BR"/>
        </w:rPr>
        <w:t xml:space="preserve"> có</w:t>
      </w:r>
      <w:r w:rsidRPr="00BA1D64">
        <w:rPr>
          <w:rFonts w:ascii="Times New Roman" w:hAnsi="Times New Roman"/>
          <w:szCs w:val="28"/>
          <w:lang w:val="pt-BR"/>
        </w:rPr>
        <w:t xml:space="preserve"> 195 cơ sở công lập và 230 cơ sở ngoài công lập, thuộc các loại hình cơ sở trợ giúp xã hội theo Nghị định số 103/2017/NĐ-CP ngày 12/9/2017 của Chính phủ quy định về thành lập, tổ chức, hoạt động, giải thể và quản lý các cơ sở trợ giúp xã hội (sau đây viết tắt là Nghị định số 103/2017/NĐ-CP). </w:t>
      </w:r>
    </w:p>
    <w:p w:rsidR="00E24DBD" w:rsidRPr="00BA1D64" w:rsidRDefault="00E24DBD" w:rsidP="00F855A4">
      <w:pPr>
        <w:pStyle w:val="BodyText"/>
        <w:spacing w:before="60" w:after="60" w:line="252" w:lineRule="auto"/>
        <w:ind w:firstLine="720"/>
        <w:jc w:val="both"/>
        <w:rPr>
          <w:rFonts w:ascii="Times New Roman" w:hAnsi="Times New Roman"/>
          <w:szCs w:val="28"/>
          <w:lang w:val="pt-BR"/>
        </w:rPr>
      </w:pPr>
      <w:r w:rsidRPr="00BA1D64">
        <w:rPr>
          <w:rFonts w:ascii="Times New Roman" w:hAnsi="Times New Roman"/>
          <w:szCs w:val="28"/>
          <w:lang w:val="da-DK"/>
        </w:rPr>
        <w:t xml:space="preserve">Tùy theo </w:t>
      </w:r>
      <w:r w:rsidRPr="00BA1D64">
        <w:rPr>
          <w:rFonts w:ascii="Times New Roman" w:hAnsi="Times New Roman"/>
          <w:szCs w:val="28"/>
          <w:lang w:val="pt-BR"/>
        </w:rPr>
        <w:t>điều kiện của từng địa phương, khả năng của từng cơ sở trợ giúp xã hội, Ủy ban nhân dân tỉnh, thành phố giao nhiệm vụ tiếp nhận, hỗ trợ nạn nhân bị mua bán trở về cho Trung tâm</w:t>
      </w:r>
      <w:r w:rsidR="005F065E">
        <w:rPr>
          <w:rFonts w:ascii="Times New Roman" w:hAnsi="Times New Roman"/>
          <w:szCs w:val="28"/>
          <w:lang w:val="pt-BR"/>
        </w:rPr>
        <w:t xml:space="preserve"> Bảo trợ xã hội hoặc Trung tâm C</w:t>
      </w:r>
      <w:r w:rsidRPr="00BA1D64">
        <w:rPr>
          <w:rFonts w:ascii="Times New Roman" w:hAnsi="Times New Roman"/>
          <w:szCs w:val="28"/>
          <w:lang w:val="pt-BR"/>
        </w:rPr>
        <w:t>ông tác xã hội hoặc cả 2 trung tâm này. Mộ</w:t>
      </w:r>
      <w:r w:rsidR="00996A24">
        <w:rPr>
          <w:rFonts w:ascii="Times New Roman" w:hAnsi="Times New Roman"/>
          <w:szCs w:val="28"/>
          <w:lang w:val="pt-BR"/>
        </w:rPr>
        <w:t>t số tỉnh do điều kiện khó khăn đã</w:t>
      </w:r>
      <w:r w:rsidRPr="00BA1D64">
        <w:rPr>
          <w:rFonts w:ascii="Times New Roman" w:hAnsi="Times New Roman"/>
          <w:szCs w:val="28"/>
          <w:lang w:val="pt-BR"/>
        </w:rPr>
        <w:t xml:space="preserve"> bố trí Cơ sở điều dưỡng người có công hoặc Cơ sơ cai nghiện ma túy tiếp nhận, hỗ trợ nạn nhân bị mua bán trở về. Trên thực tế, có 51 Trung tâm </w:t>
      </w:r>
      <w:r w:rsidR="005F065E">
        <w:rPr>
          <w:rFonts w:ascii="Times New Roman" w:hAnsi="Times New Roman"/>
          <w:szCs w:val="28"/>
          <w:lang w:val="pt-BR"/>
        </w:rPr>
        <w:t>Bảo trợ xã hội và 43 Trung tâm C</w:t>
      </w:r>
      <w:r w:rsidRPr="00BA1D64">
        <w:rPr>
          <w:rFonts w:ascii="Times New Roman" w:hAnsi="Times New Roman"/>
          <w:szCs w:val="28"/>
          <w:lang w:val="pt-BR"/>
        </w:rPr>
        <w:t>ông tác xã hội có chức năng tiếp nhận, hỗ trợ nạn nhân. Mặc dù còn khó khăn nhưng tại các cơ sở này vẫn bố trí từ 01 đến 02 phòng, chuẩn bị tiếp nhận, hỗ trợ nạn nhân bị mua bán trở về. Theo báo cáo chưa đầy đủ của các tỉnh, thành phố, từ tháng 6/2013 đến tháng 6/2019, ngành Lao động - Thương binh và Xã hội đã tiếp nhận, hỗ trợ 2.961 nạn nhân, trong đó, 2.891 nữ, 528 người dưới 18 tuổi. Dựa trên nhu cầu của nạn nhân, có 2.216 nạn nhân được hỗ trợ nhu cầu thiết yếu, 1.347 người được hỗ trợ y tế, 2.105 người được tư vấn tâm lý, 1003 người được trợ giúp pháp lý, 103 người được hỗ trợ học văn hóa, học nghề; 817 người được trợ cấp khó khăn ban đầu và 72 người vay vốn sản xuất.</w:t>
      </w:r>
    </w:p>
    <w:p w:rsidR="00E24DBD" w:rsidRPr="0003501A" w:rsidRDefault="00E24DBD" w:rsidP="00F855A4">
      <w:pPr>
        <w:spacing w:before="60" w:after="60" w:line="252" w:lineRule="auto"/>
        <w:ind w:firstLine="720"/>
        <w:jc w:val="both"/>
        <w:rPr>
          <w:sz w:val="28"/>
          <w:szCs w:val="28"/>
          <w:lang w:val="pt-BR"/>
        </w:rPr>
      </w:pPr>
      <w:r w:rsidRPr="0003501A">
        <w:rPr>
          <w:sz w:val="28"/>
          <w:szCs w:val="28"/>
          <w:lang w:val="da-DK"/>
        </w:rPr>
        <w:t xml:space="preserve">Thông qua sự hỗ trợ của các tổ chức quốc tế và việc xây dựng, thí điểm các mô hình trong </w:t>
      </w:r>
      <w:r w:rsidRPr="0003501A">
        <w:rPr>
          <w:sz w:val="28"/>
          <w:szCs w:val="28"/>
          <w:lang w:val="pt-BR"/>
        </w:rPr>
        <w:t xml:space="preserve">chương trình mục tiêu phát triển hệ thống trợ giúp xã hội cũng như sự chủ động của các tỉnh, thành phố, một số cơ sở, địa chỉ đã được thành lập với chức năng hỗ trợ nạn nhân. Cụ thể là: Nhà Nhân ái tại Lào Cai và An Giang; Ngôi nhà </w:t>
      </w:r>
      <w:r w:rsidR="0077364D">
        <w:rPr>
          <w:sz w:val="28"/>
          <w:szCs w:val="28"/>
          <w:lang w:val="pt-BR"/>
        </w:rPr>
        <w:t>B</w:t>
      </w:r>
      <w:r w:rsidRPr="0003501A">
        <w:rPr>
          <w:sz w:val="28"/>
          <w:szCs w:val="28"/>
          <w:lang w:val="pt-BR"/>
        </w:rPr>
        <w:t xml:space="preserve">ình yên, thuộc Trung tâm Phụ nữ và phát triển. </w:t>
      </w:r>
    </w:p>
    <w:p w:rsidR="00E24DBD" w:rsidRPr="0003501A" w:rsidRDefault="00E24DBD" w:rsidP="00F855A4">
      <w:pPr>
        <w:spacing w:before="60" w:after="60" w:line="252" w:lineRule="auto"/>
        <w:ind w:firstLine="720"/>
        <w:jc w:val="both"/>
        <w:rPr>
          <w:i/>
          <w:sz w:val="28"/>
          <w:szCs w:val="28"/>
          <w:lang w:val="pt-BR"/>
        </w:rPr>
      </w:pPr>
      <w:r w:rsidRPr="0003501A">
        <w:rPr>
          <w:i/>
          <w:sz w:val="28"/>
          <w:szCs w:val="28"/>
          <w:lang w:val="pt-BR"/>
        </w:rPr>
        <w:t>Nhà Nhân ái Lào Cai, Nhà mở tại An Giang</w:t>
      </w:r>
    </w:p>
    <w:p w:rsidR="00E24DBD" w:rsidRPr="0003501A" w:rsidRDefault="00E24DBD" w:rsidP="00F855A4">
      <w:pPr>
        <w:spacing w:before="60" w:after="60" w:line="252" w:lineRule="auto"/>
        <w:ind w:firstLine="720"/>
        <w:jc w:val="both"/>
        <w:rPr>
          <w:sz w:val="28"/>
          <w:szCs w:val="28"/>
          <w:lang w:val="nl-NL"/>
        </w:rPr>
      </w:pPr>
      <w:r w:rsidRPr="0003501A">
        <w:rPr>
          <w:sz w:val="28"/>
          <w:szCs w:val="28"/>
          <w:lang w:val="nl-NL"/>
        </w:rPr>
        <w:t>- Ng</w:t>
      </w:r>
      <w:r w:rsidR="005F065E">
        <w:rPr>
          <w:sz w:val="28"/>
          <w:szCs w:val="28"/>
          <w:lang w:val="nl-NL"/>
        </w:rPr>
        <w:t>uồn lực kinh phí hoạt động đều d</w:t>
      </w:r>
      <w:r w:rsidRPr="0003501A">
        <w:rPr>
          <w:sz w:val="28"/>
          <w:szCs w:val="28"/>
          <w:lang w:val="nl-NL"/>
        </w:rPr>
        <w:t xml:space="preserve">o Tổ chức Vòng tay Thái Bình </w:t>
      </w:r>
      <w:r w:rsidR="0077364D">
        <w:rPr>
          <w:sz w:val="28"/>
          <w:szCs w:val="28"/>
          <w:lang w:val="nl-NL"/>
        </w:rPr>
        <w:t xml:space="preserve">- tổ chức phi Chính phủ </w:t>
      </w:r>
      <w:r w:rsidRPr="0003501A">
        <w:rPr>
          <w:sz w:val="28"/>
          <w:szCs w:val="28"/>
          <w:lang w:val="nl-NL"/>
        </w:rPr>
        <w:t>của Mỹ tài trợ 100%</w:t>
      </w:r>
      <w:r w:rsidR="0077364D">
        <w:rPr>
          <w:sz w:val="28"/>
          <w:szCs w:val="28"/>
          <w:lang w:val="nl-NL"/>
        </w:rPr>
        <w:t>,</w:t>
      </w:r>
      <w:r w:rsidRPr="0003501A">
        <w:rPr>
          <w:sz w:val="28"/>
          <w:szCs w:val="28"/>
          <w:lang w:val="nl-NL"/>
        </w:rPr>
        <w:t xml:space="preserve"> bao gồm cả chi phí hoạt động cho nạn nhân và chi phí lương ch</w:t>
      </w:r>
      <w:r w:rsidR="0077364D">
        <w:rPr>
          <w:sz w:val="28"/>
          <w:szCs w:val="28"/>
          <w:lang w:val="nl-NL"/>
        </w:rPr>
        <w:t>o nhân viên. Tại Lào Cai, Ủy ban nhân dân</w:t>
      </w:r>
      <w:r w:rsidRPr="0003501A">
        <w:rPr>
          <w:sz w:val="28"/>
          <w:szCs w:val="28"/>
          <w:lang w:val="nl-NL"/>
        </w:rPr>
        <w:t xml:space="preserve"> tỉnh cấp 2</w:t>
      </w:r>
      <w:r w:rsidR="0077364D">
        <w:rPr>
          <w:sz w:val="28"/>
          <w:szCs w:val="28"/>
          <w:lang w:val="nl-NL"/>
        </w:rPr>
        <w:t>.</w:t>
      </w:r>
      <w:r w:rsidRPr="0003501A">
        <w:rPr>
          <w:sz w:val="28"/>
          <w:szCs w:val="28"/>
          <w:lang w:val="nl-NL"/>
        </w:rPr>
        <w:t>000m</w:t>
      </w:r>
      <w:r w:rsidR="0077364D">
        <w:rPr>
          <w:sz w:val="28"/>
          <w:szCs w:val="28"/>
          <w:vertAlign w:val="superscript"/>
          <w:lang w:val="nl-NL"/>
        </w:rPr>
        <w:t>2</w:t>
      </w:r>
      <w:r w:rsidRPr="0003501A">
        <w:rPr>
          <w:sz w:val="28"/>
          <w:szCs w:val="28"/>
          <w:lang w:val="nl-NL"/>
        </w:rPr>
        <w:t xml:space="preserve"> đất đối ứng; Đại sứ quán Anh tài trợ 3 tỷ 155 triệu đồng để xây dựng toàn bộ Nhà Nhân ái. Còn </w:t>
      </w:r>
      <w:r w:rsidR="0077364D">
        <w:rPr>
          <w:sz w:val="28"/>
          <w:szCs w:val="28"/>
          <w:lang w:val="nl-NL"/>
        </w:rPr>
        <w:t>tại An Giang, Tổ chức Vòng tay T</w:t>
      </w:r>
      <w:r w:rsidRPr="0003501A">
        <w:rPr>
          <w:sz w:val="28"/>
          <w:szCs w:val="28"/>
          <w:lang w:val="nl-NL"/>
        </w:rPr>
        <w:t xml:space="preserve">hái </w:t>
      </w:r>
      <w:r w:rsidR="0077364D">
        <w:rPr>
          <w:sz w:val="28"/>
          <w:szCs w:val="28"/>
          <w:lang w:val="nl-NL"/>
        </w:rPr>
        <w:t>B</w:t>
      </w:r>
      <w:r w:rsidRPr="0003501A">
        <w:rPr>
          <w:sz w:val="28"/>
          <w:szCs w:val="28"/>
          <w:lang w:val="nl-NL"/>
        </w:rPr>
        <w:t>ình hỗ trợ kinh phí thuê địa điểm.</w:t>
      </w:r>
    </w:p>
    <w:p w:rsidR="00AC10AF" w:rsidRDefault="00E24DBD" w:rsidP="00F855A4">
      <w:pPr>
        <w:spacing w:before="60" w:after="60" w:line="252" w:lineRule="auto"/>
        <w:ind w:firstLine="720"/>
        <w:jc w:val="both"/>
        <w:rPr>
          <w:sz w:val="28"/>
          <w:szCs w:val="28"/>
          <w:lang w:val="nl-NL"/>
        </w:rPr>
      </w:pPr>
      <w:r w:rsidRPr="0003501A">
        <w:rPr>
          <w:sz w:val="28"/>
          <w:szCs w:val="28"/>
        </w:rPr>
        <w:t>- Cơ chế quản lý điều hành hoạt động: D</w:t>
      </w:r>
      <w:r w:rsidRPr="0003501A">
        <w:rPr>
          <w:sz w:val="28"/>
          <w:szCs w:val="28"/>
          <w:lang w:val="nl-NL"/>
        </w:rPr>
        <w:t>o Chi cục Phòng</w:t>
      </w:r>
      <w:r w:rsidR="0077364D">
        <w:rPr>
          <w:sz w:val="28"/>
          <w:szCs w:val="28"/>
          <w:lang w:val="nl-NL"/>
        </w:rPr>
        <w:t>,</w:t>
      </w:r>
      <w:r w:rsidRPr="0003501A">
        <w:rPr>
          <w:sz w:val="28"/>
          <w:szCs w:val="28"/>
          <w:lang w:val="nl-NL"/>
        </w:rPr>
        <w:t xml:space="preserve"> chống tệ nạn xã hội tỉnh trực tiếp quản lý điều hành. Điều phối viên của tổ chức Vòng tay Thái Bình phối hợp chặt chẽ, thường xuyên với Trưởng Ban quản lý dự án, cử nhân viên công tác xã hội và nhân viên tâm lý trợ giúp thường xuyên tại Nhà nhân ái.</w:t>
      </w:r>
    </w:p>
    <w:p w:rsidR="00761D68" w:rsidRDefault="00AC10AF" w:rsidP="00F855A4">
      <w:pPr>
        <w:spacing w:before="60" w:after="60" w:line="252" w:lineRule="auto"/>
        <w:ind w:firstLine="720"/>
        <w:jc w:val="both"/>
        <w:rPr>
          <w:sz w:val="28"/>
          <w:szCs w:val="28"/>
          <w:lang w:val="pt-BR"/>
        </w:rPr>
      </w:pPr>
      <w:r w:rsidRPr="0003501A">
        <w:rPr>
          <w:sz w:val="28"/>
          <w:szCs w:val="28"/>
          <w:lang w:val="nl-NL"/>
        </w:rPr>
        <w:t xml:space="preserve">- Nhà mở tại An Giang bắt đầu đi vào hoạt động từ tháng 10/2008, Nhà Nhân ái Lào Cai từ tháng 3/2010, với mục đích: tiếp nhận hỗ trợ nạn nhân bị mua bán trở về, bao gồm cả nạn nhân trong và ngoài tỉnh. Cả hai cơ sở đều cung cấp các dịch vụ ăn, ở, khám chữa bệnh, học văn hóa, học nghề, học kỹ năng sống. </w:t>
      </w:r>
      <w:r w:rsidR="00761D68">
        <w:rPr>
          <w:sz w:val="28"/>
          <w:szCs w:val="28"/>
          <w:lang w:val="nl-NL"/>
        </w:rPr>
        <w:t>Đồng thời, h</w:t>
      </w:r>
      <w:r w:rsidR="00761D68" w:rsidRPr="0003501A">
        <w:rPr>
          <w:sz w:val="28"/>
          <w:szCs w:val="28"/>
          <w:lang w:val="pt-BR"/>
        </w:rPr>
        <w:t xml:space="preserve">ỗ trợ </w:t>
      </w:r>
      <w:r w:rsidR="00F7478A" w:rsidRPr="0003501A">
        <w:rPr>
          <w:sz w:val="28"/>
          <w:szCs w:val="28"/>
          <w:lang w:val="pt-BR"/>
        </w:rPr>
        <w:t xml:space="preserve">học nghề, học văn hóa </w:t>
      </w:r>
      <w:r w:rsidR="00F7478A">
        <w:rPr>
          <w:sz w:val="28"/>
          <w:szCs w:val="28"/>
          <w:lang w:val="pt-BR"/>
        </w:rPr>
        <w:t xml:space="preserve">để </w:t>
      </w:r>
      <w:r w:rsidR="00761D68" w:rsidRPr="0003501A">
        <w:rPr>
          <w:sz w:val="28"/>
          <w:szCs w:val="28"/>
          <w:lang w:val="pt-BR"/>
        </w:rPr>
        <w:t xml:space="preserve">tái hòa nhập cộng đồng cho nạn nhân </w:t>
      </w:r>
      <w:r w:rsidR="00761D68" w:rsidRPr="0003501A">
        <w:rPr>
          <w:sz w:val="28"/>
          <w:szCs w:val="28"/>
          <w:lang w:val="pt-BR"/>
        </w:rPr>
        <w:lastRenderedPageBreak/>
        <w:t xml:space="preserve">bị mua bán trở về nhưng không vào lưu trú tại Nhà Nhân ái; nạn nhân trong các vụ triệt phá ổ nhóm </w:t>
      </w:r>
      <w:r w:rsidR="00761D68">
        <w:rPr>
          <w:sz w:val="28"/>
          <w:szCs w:val="28"/>
          <w:lang w:val="pt-BR"/>
        </w:rPr>
        <w:t xml:space="preserve">mua bán người được </w:t>
      </w:r>
      <w:r w:rsidR="00761D68" w:rsidRPr="0003501A">
        <w:rPr>
          <w:sz w:val="28"/>
          <w:szCs w:val="28"/>
          <w:lang w:val="pt-BR"/>
        </w:rPr>
        <w:t>hỗ trợ gói thiết yếu ban đầu, chi phí tàu xe về địa phương, chi phí khám chữa bệnh, mua bảo hiểm y tế, học văn hóa, học nghề tại cộng đồng; chi phí đi lại, dụng cụ học nghề, giúp vốn sản xuất kinh doanh.</w:t>
      </w:r>
    </w:p>
    <w:p w:rsidR="00AC10AF" w:rsidRPr="009D1F57" w:rsidRDefault="00761D68" w:rsidP="00F855A4">
      <w:pPr>
        <w:spacing w:before="60" w:after="60" w:line="252" w:lineRule="auto"/>
        <w:ind w:firstLine="720"/>
        <w:jc w:val="both"/>
        <w:rPr>
          <w:sz w:val="28"/>
          <w:szCs w:val="28"/>
          <w:lang w:val="nl-NL"/>
        </w:rPr>
      </w:pPr>
      <w:r>
        <w:rPr>
          <w:sz w:val="28"/>
          <w:szCs w:val="28"/>
          <w:lang w:val="nl-NL"/>
        </w:rPr>
        <w:t>- Kết quả, đ</w:t>
      </w:r>
      <w:r w:rsidR="00327DCB">
        <w:rPr>
          <w:sz w:val="28"/>
          <w:szCs w:val="28"/>
          <w:lang w:val="nl-NL"/>
        </w:rPr>
        <w:t xml:space="preserve">ối với </w:t>
      </w:r>
      <w:r w:rsidR="00327DCB" w:rsidRPr="0003501A">
        <w:rPr>
          <w:sz w:val="28"/>
          <w:szCs w:val="28"/>
          <w:lang w:val="nl-NL"/>
        </w:rPr>
        <w:t>Nhà Nhân ái Lào Cai</w:t>
      </w:r>
      <w:r w:rsidR="00327DCB">
        <w:rPr>
          <w:sz w:val="28"/>
          <w:szCs w:val="28"/>
          <w:lang w:val="nl-NL"/>
        </w:rPr>
        <w:t>, t</w:t>
      </w:r>
      <w:r w:rsidR="00AC10AF" w:rsidRPr="006A0780">
        <w:rPr>
          <w:sz w:val="28"/>
          <w:szCs w:val="28"/>
          <w:lang w:val="nl-NL"/>
        </w:rPr>
        <w:t>ừ khi thành lập năm 2010 đến 10/2019 đã tiếp nhận</w:t>
      </w:r>
      <w:r w:rsidR="00AC10AF">
        <w:rPr>
          <w:sz w:val="28"/>
          <w:szCs w:val="28"/>
          <w:lang w:val="nl-NL"/>
        </w:rPr>
        <w:t>,</w:t>
      </w:r>
      <w:r w:rsidR="00AC10AF" w:rsidRPr="006A0780">
        <w:rPr>
          <w:sz w:val="28"/>
          <w:szCs w:val="28"/>
          <w:lang w:val="nl-NL"/>
        </w:rPr>
        <w:t xml:space="preserve"> hỗ trợ cho 231 nạn nhân</w:t>
      </w:r>
      <w:r w:rsidR="00AC10AF">
        <w:rPr>
          <w:sz w:val="28"/>
          <w:szCs w:val="28"/>
          <w:lang w:val="nl-NL"/>
        </w:rPr>
        <w:t>, t</w:t>
      </w:r>
      <w:r w:rsidR="00AC10AF" w:rsidRPr="006A0780">
        <w:rPr>
          <w:sz w:val="28"/>
          <w:szCs w:val="28"/>
          <w:lang w:val="nl-NL"/>
        </w:rPr>
        <w:t xml:space="preserve">rong </w:t>
      </w:r>
      <w:r w:rsidR="00AC10AF">
        <w:rPr>
          <w:sz w:val="28"/>
          <w:szCs w:val="28"/>
          <w:lang w:val="nl-NL"/>
        </w:rPr>
        <w:t>đó,</w:t>
      </w:r>
      <w:r w:rsidR="00AC10AF" w:rsidRPr="006A0780">
        <w:rPr>
          <w:sz w:val="28"/>
          <w:szCs w:val="28"/>
          <w:lang w:val="nl-NL"/>
        </w:rPr>
        <w:t xml:space="preserve"> có 54 trẻ em (</w:t>
      </w:r>
      <w:r w:rsidR="00AC10AF">
        <w:rPr>
          <w:sz w:val="28"/>
          <w:szCs w:val="28"/>
          <w:lang w:val="nl-NL"/>
        </w:rPr>
        <w:t xml:space="preserve">chiếm </w:t>
      </w:r>
      <w:r w:rsidR="00AC10AF" w:rsidRPr="006A0780">
        <w:rPr>
          <w:sz w:val="28"/>
          <w:szCs w:val="28"/>
          <w:lang w:val="nl-NL"/>
        </w:rPr>
        <w:t>26%), 30 em đang học phổ thông, 20 em đã từng bỏ học, 10 em khó khăn trong giao tiếp</w:t>
      </w:r>
      <w:r w:rsidR="00996A24">
        <w:rPr>
          <w:sz w:val="28"/>
          <w:szCs w:val="28"/>
          <w:lang w:val="nl-NL"/>
        </w:rPr>
        <w:t>, không biết tiếng K</w:t>
      </w:r>
      <w:r w:rsidR="00AC10AF" w:rsidRPr="006A0780">
        <w:rPr>
          <w:sz w:val="28"/>
          <w:szCs w:val="28"/>
          <w:lang w:val="nl-NL"/>
        </w:rPr>
        <w:t>inh, gia đình khó khăn</w:t>
      </w:r>
      <w:r w:rsidR="00996A24">
        <w:rPr>
          <w:sz w:val="28"/>
          <w:szCs w:val="28"/>
          <w:lang w:val="nl-NL"/>
        </w:rPr>
        <w:t>; hỗ trợ</w:t>
      </w:r>
      <w:r w:rsidR="00AC10AF">
        <w:rPr>
          <w:sz w:val="28"/>
          <w:szCs w:val="28"/>
          <w:lang w:val="nl-NL"/>
        </w:rPr>
        <w:t xml:space="preserve"> </w:t>
      </w:r>
      <w:r w:rsidR="00AC10AF" w:rsidRPr="006A0780">
        <w:rPr>
          <w:sz w:val="28"/>
          <w:szCs w:val="28"/>
          <w:lang w:val="nl-NL"/>
        </w:rPr>
        <w:t xml:space="preserve">02 em học </w:t>
      </w:r>
      <w:r w:rsidR="00327DCB">
        <w:rPr>
          <w:sz w:val="28"/>
          <w:szCs w:val="28"/>
          <w:lang w:val="nl-NL"/>
        </w:rPr>
        <w:t>đại học, 01 em học c</w:t>
      </w:r>
      <w:r w:rsidR="00AC10AF" w:rsidRPr="006A0780">
        <w:rPr>
          <w:sz w:val="28"/>
          <w:szCs w:val="28"/>
          <w:lang w:val="nl-NL"/>
        </w:rPr>
        <w:t xml:space="preserve">ao đẳng, 12 em học </w:t>
      </w:r>
      <w:r w:rsidR="00327DCB">
        <w:rPr>
          <w:sz w:val="28"/>
          <w:szCs w:val="28"/>
          <w:lang w:val="nl-NL"/>
        </w:rPr>
        <w:t>t</w:t>
      </w:r>
      <w:r w:rsidR="00AC10AF" w:rsidRPr="006A0780">
        <w:rPr>
          <w:sz w:val="28"/>
          <w:szCs w:val="28"/>
          <w:lang w:val="nl-NL"/>
        </w:rPr>
        <w:t>rung cấp, 17 em h</w:t>
      </w:r>
      <w:r w:rsidR="00AC10AF">
        <w:rPr>
          <w:sz w:val="28"/>
          <w:szCs w:val="28"/>
          <w:lang w:val="nl-NL"/>
        </w:rPr>
        <w:t>ọc xong văn hóa, 34 em học nghề. Đồng thời, h</w:t>
      </w:r>
      <w:r w:rsidR="00AC10AF" w:rsidRPr="009D1F57">
        <w:rPr>
          <w:sz w:val="28"/>
          <w:szCs w:val="28"/>
          <w:lang w:val="nl-NL"/>
        </w:rPr>
        <w:t xml:space="preserve">ỗ trợ khó khăn ban đầu cho 121 người với mức </w:t>
      </w:r>
      <w:r w:rsidR="00AC10AF">
        <w:rPr>
          <w:sz w:val="28"/>
          <w:szCs w:val="28"/>
          <w:lang w:val="nl-NL"/>
        </w:rPr>
        <w:t>từ 1.000.000đ - 4.000.000đ/người; tr</w:t>
      </w:r>
      <w:r w:rsidR="00AC10AF" w:rsidRPr="009D1F57">
        <w:rPr>
          <w:sz w:val="28"/>
          <w:szCs w:val="28"/>
          <w:lang w:val="nl-NL"/>
        </w:rPr>
        <w:t>ao sổ tiết kiệm tạo vốn tại ngân hàng</w:t>
      </w:r>
      <w:r w:rsidR="00AC10AF">
        <w:rPr>
          <w:sz w:val="28"/>
          <w:szCs w:val="28"/>
          <w:lang w:val="nl-NL"/>
        </w:rPr>
        <w:t xml:space="preserve"> cho hơn</w:t>
      </w:r>
      <w:r w:rsidR="00AC10AF" w:rsidRPr="009D1F57">
        <w:rPr>
          <w:sz w:val="28"/>
          <w:szCs w:val="28"/>
          <w:lang w:val="nl-NL"/>
        </w:rPr>
        <w:t xml:space="preserve"> 20 em, đặc biệt</w:t>
      </w:r>
      <w:r w:rsidR="00AC10AF">
        <w:rPr>
          <w:sz w:val="28"/>
          <w:szCs w:val="28"/>
          <w:lang w:val="nl-NL"/>
        </w:rPr>
        <w:t>,</w:t>
      </w:r>
      <w:r w:rsidR="00AC10AF" w:rsidRPr="009D1F57">
        <w:rPr>
          <w:sz w:val="28"/>
          <w:szCs w:val="28"/>
          <w:lang w:val="nl-NL"/>
        </w:rPr>
        <w:t xml:space="preserve"> có em đã tiết kiệm được 6 triệu đồng từ lao động của bản thân</w:t>
      </w:r>
      <w:r w:rsidR="00327DCB">
        <w:rPr>
          <w:sz w:val="28"/>
          <w:szCs w:val="28"/>
          <w:lang w:val="nl-NL"/>
        </w:rPr>
        <w:t xml:space="preserve"> và</w:t>
      </w:r>
      <w:r w:rsidR="00AC10AF" w:rsidRPr="009D1F57">
        <w:rPr>
          <w:sz w:val="28"/>
          <w:szCs w:val="28"/>
          <w:lang w:val="nl-NL"/>
        </w:rPr>
        <w:t xml:space="preserve"> được Nhà Nhân Ái hỗ trợ thêm 6 triệu đồng để tự mở cửa hàng may</w:t>
      </w:r>
      <w:r w:rsidR="00AC10AF">
        <w:rPr>
          <w:sz w:val="28"/>
          <w:szCs w:val="28"/>
          <w:lang w:val="nl-NL"/>
        </w:rPr>
        <w:t>, có thu nhập</w:t>
      </w:r>
      <w:r w:rsidR="00AC10AF" w:rsidRPr="009D1F57">
        <w:rPr>
          <w:sz w:val="28"/>
          <w:szCs w:val="28"/>
          <w:lang w:val="nl-NL"/>
        </w:rPr>
        <w:t xml:space="preserve"> ổn định. </w:t>
      </w:r>
    </w:p>
    <w:p w:rsidR="00E24DBD" w:rsidRDefault="00327DCB" w:rsidP="00F855A4">
      <w:pPr>
        <w:spacing w:before="60" w:after="60" w:line="252" w:lineRule="auto"/>
        <w:ind w:firstLine="720"/>
        <w:jc w:val="both"/>
        <w:rPr>
          <w:sz w:val="28"/>
          <w:szCs w:val="28"/>
          <w:lang w:val="pt-BR"/>
        </w:rPr>
      </w:pPr>
      <w:r>
        <w:rPr>
          <w:sz w:val="28"/>
          <w:szCs w:val="28"/>
        </w:rPr>
        <w:t xml:space="preserve">Đối với </w:t>
      </w:r>
      <w:r w:rsidRPr="00327DCB">
        <w:rPr>
          <w:sz w:val="28"/>
          <w:szCs w:val="28"/>
          <w:lang w:val="pt-BR"/>
        </w:rPr>
        <w:t>Nhà mở tại An Giang</w:t>
      </w:r>
      <w:r>
        <w:rPr>
          <w:sz w:val="28"/>
          <w:szCs w:val="28"/>
        </w:rPr>
        <w:t>, t</w:t>
      </w:r>
      <w:r w:rsidRPr="009D1F57">
        <w:rPr>
          <w:sz w:val="28"/>
          <w:szCs w:val="28"/>
        </w:rPr>
        <w:t>ừ năm 2008</w:t>
      </w:r>
      <w:r>
        <w:rPr>
          <w:sz w:val="28"/>
          <w:szCs w:val="28"/>
        </w:rPr>
        <w:t xml:space="preserve"> </w:t>
      </w:r>
      <w:r w:rsidRPr="009D1F57">
        <w:rPr>
          <w:sz w:val="28"/>
          <w:szCs w:val="28"/>
        </w:rPr>
        <w:t>- 201</w:t>
      </w:r>
      <w:r>
        <w:rPr>
          <w:sz w:val="28"/>
          <w:szCs w:val="28"/>
        </w:rPr>
        <w:t>9</w:t>
      </w:r>
      <w:r w:rsidRPr="009D1F57">
        <w:rPr>
          <w:sz w:val="28"/>
          <w:szCs w:val="28"/>
        </w:rPr>
        <w:t xml:space="preserve"> đã tiếp nhận </w:t>
      </w:r>
      <w:r>
        <w:rPr>
          <w:sz w:val="28"/>
          <w:szCs w:val="28"/>
        </w:rPr>
        <w:t>50</w:t>
      </w:r>
      <w:r w:rsidRPr="009D1F57">
        <w:rPr>
          <w:sz w:val="28"/>
          <w:szCs w:val="28"/>
        </w:rPr>
        <w:t xml:space="preserve"> nạn nhân</w:t>
      </w:r>
      <w:r w:rsidR="00996A24">
        <w:rPr>
          <w:sz w:val="28"/>
          <w:szCs w:val="28"/>
        </w:rPr>
        <w:t>;</w:t>
      </w:r>
      <w:r w:rsidR="00761D68">
        <w:rPr>
          <w:sz w:val="28"/>
          <w:szCs w:val="28"/>
        </w:rPr>
        <w:t xml:space="preserve"> </w:t>
      </w:r>
      <w:r>
        <w:rPr>
          <w:sz w:val="28"/>
          <w:szCs w:val="28"/>
        </w:rPr>
        <w:t>hỗ trợ học văn hóa 04 em, học t</w:t>
      </w:r>
      <w:r w:rsidRPr="009D1F57">
        <w:rPr>
          <w:sz w:val="28"/>
          <w:szCs w:val="28"/>
        </w:rPr>
        <w:t xml:space="preserve">rung cấp 05 em, </w:t>
      </w:r>
      <w:r>
        <w:rPr>
          <w:sz w:val="28"/>
          <w:szCs w:val="28"/>
        </w:rPr>
        <w:t>học nghề</w:t>
      </w:r>
      <w:r w:rsidRPr="009D1F57">
        <w:rPr>
          <w:sz w:val="28"/>
          <w:szCs w:val="28"/>
        </w:rPr>
        <w:t xml:space="preserve"> 32 em</w:t>
      </w:r>
      <w:r>
        <w:rPr>
          <w:sz w:val="28"/>
          <w:szCs w:val="28"/>
        </w:rPr>
        <w:t>;</w:t>
      </w:r>
      <w:r w:rsidRPr="009D1F57">
        <w:rPr>
          <w:sz w:val="28"/>
          <w:szCs w:val="28"/>
        </w:rPr>
        <w:t xml:space="preserve"> </w:t>
      </w:r>
      <w:r>
        <w:rPr>
          <w:sz w:val="28"/>
          <w:szCs w:val="28"/>
        </w:rPr>
        <w:t>h</w:t>
      </w:r>
      <w:r w:rsidRPr="009D1F57">
        <w:rPr>
          <w:sz w:val="28"/>
          <w:szCs w:val="28"/>
        </w:rPr>
        <w:t xml:space="preserve">ỗ trợ cho 18 em làm </w:t>
      </w:r>
      <w:r>
        <w:rPr>
          <w:sz w:val="28"/>
          <w:szCs w:val="28"/>
        </w:rPr>
        <w:t>c</w:t>
      </w:r>
      <w:r w:rsidR="00996A24">
        <w:rPr>
          <w:sz w:val="28"/>
          <w:szCs w:val="28"/>
        </w:rPr>
        <w:t>hứng minh nhân dân,</w:t>
      </w:r>
      <w:r w:rsidRPr="009D1F57">
        <w:rPr>
          <w:sz w:val="28"/>
          <w:szCs w:val="28"/>
        </w:rPr>
        <w:t xml:space="preserve"> nhập hộ khẩu</w:t>
      </w:r>
      <w:r w:rsidR="00996A24">
        <w:rPr>
          <w:sz w:val="28"/>
          <w:szCs w:val="28"/>
        </w:rPr>
        <w:t xml:space="preserve"> 02 em,</w:t>
      </w:r>
      <w:r w:rsidRPr="009D1F57">
        <w:rPr>
          <w:sz w:val="28"/>
          <w:szCs w:val="28"/>
        </w:rPr>
        <w:t xml:space="preserve"> điều chỉnh sai sót giấy khai sinh</w:t>
      </w:r>
      <w:r w:rsidR="00F855A4">
        <w:rPr>
          <w:sz w:val="28"/>
          <w:szCs w:val="28"/>
        </w:rPr>
        <w:t xml:space="preserve"> và</w:t>
      </w:r>
      <w:r w:rsidRPr="009D1F57">
        <w:rPr>
          <w:sz w:val="28"/>
          <w:szCs w:val="28"/>
        </w:rPr>
        <w:t xml:space="preserve"> hộ khẩu</w:t>
      </w:r>
      <w:r>
        <w:rPr>
          <w:sz w:val="28"/>
          <w:szCs w:val="28"/>
        </w:rPr>
        <w:t xml:space="preserve"> 01 em; m</w:t>
      </w:r>
      <w:r w:rsidRPr="009D1F57">
        <w:rPr>
          <w:sz w:val="28"/>
          <w:szCs w:val="28"/>
        </w:rPr>
        <w:t>ua thẻ bảo hiểm y tế cho 20 em và bảo hiểm tai nạn cho 08 em</w:t>
      </w:r>
      <w:r w:rsidR="00761D68">
        <w:rPr>
          <w:sz w:val="28"/>
          <w:szCs w:val="28"/>
        </w:rPr>
        <w:t>; hỗ trợ</w:t>
      </w:r>
      <w:r w:rsidRPr="00327DCB">
        <w:rPr>
          <w:sz w:val="28"/>
          <w:szCs w:val="28"/>
          <w:lang w:val="fr-FR"/>
        </w:rPr>
        <w:t xml:space="preserve"> </w:t>
      </w:r>
      <w:r w:rsidRPr="009D1F57">
        <w:rPr>
          <w:sz w:val="28"/>
          <w:szCs w:val="28"/>
          <w:lang w:val="fr-FR"/>
        </w:rPr>
        <w:t>vốn sinh kế cho 11 nạn nhân của tỉnh An Giang với tổng chi phí 50.000.000 đồng</w:t>
      </w:r>
      <w:r w:rsidR="00761D68">
        <w:rPr>
          <w:sz w:val="28"/>
          <w:szCs w:val="28"/>
          <w:lang w:val="fr-FR"/>
        </w:rPr>
        <w:t>;</w:t>
      </w:r>
      <w:r w:rsidRPr="00327DCB">
        <w:rPr>
          <w:sz w:val="28"/>
          <w:szCs w:val="28"/>
        </w:rPr>
        <w:t xml:space="preserve"> </w:t>
      </w:r>
      <w:r w:rsidRPr="009D1F57">
        <w:rPr>
          <w:sz w:val="28"/>
          <w:szCs w:val="28"/>
        </w:rPr>
        <w:t>phối hợp Phòng Lao động - Thương binh và Xã hội các huyện Châu Thành, An Phú, Phú Tân, thị xã Tân Châu xây dựng 11 căn nhà tình thương cho 11 nạn nhân</w:t>
      </w:r>
      <w:r w:rsidR="00996A24">
        <w:rPr>
          <w:sz w:val="28"/>
          <w:szCs w:val="28"/>
        </w:rPr>
        <w:t xml:space="preserve"> (</w:t>
      </w:r>
      <w:r w:rsidRPr="009D1F57">
        <w:rPr>
          <w:sz w:val="28"/>
          <w:szCs w:val="28"/>
        </w:rPr>
        <w:t>trong đó</w:t>
      </w:r>
      <w:r w:rsidR="00761D68">
        <w:rPr>
          <w:sz w:val="28"/>
          <w:szCs w:val="28"/>
        </w:rPr>
        <w:t>,</w:t>
      </w:r>
      <w:r w:rsidR="00F855A4">
        <w:rPr>
          <w:sz w:val="28"/>
          <w:szCs w:val="28"/>
        </w:rPr>
        <w:t xml:space="preserve"> tổ chức Vòng t</w:t>
      </w:r>
      <w:r w:rsidRPr="009D1F57">
        <w:rPr>
          <w:sz w:val="28"/>
          <w:szCs w:val="28"/>
        </w:rPr>
        <w:t>ay Thái Bình hỗ trợ 08 căn</w:t>
      </w:r>
      <w:r w:rsidR="00761D68">
        <w:rPr>
          <w:sz w:val="28"/>
          <w:szCs w:val="28"/>
        </w:rPr>
        <w:t xml:space="preserve"> nhà</w:t>
      </w:r>
      <w:r w:rsidRPr="009D1F57">
        <w:rPr>
          <w:sz w:val="28"/>
          <w:szCs w:val="28"/>
        </w:rPr>
        <w:t xml:space="preserve">, mỗi căn nhà </w:t>
      </w:r>
      <w:r w:rsidR="00761D68">
        <w:rPr>
          <w:sz w:val="28"/>
          <w:szCs w:val="28"/>
        </w:rPr>
        <w:t xml:space="preserve">trị giá </w:t>
      </w:r>
      <w:r w:rsidRPr="009D1F57">
        <w:rPr>
          <w:sz w:val="28"/>
          <w:szCs w:val="28"/>
        </w:rPr>
        <w:t>khoảng 50.000.000 đồng</w:t>
      </w:r>
      <w:r w:rsidRPr="009D1F57">
        <w:rPr>
          <w:i/>
          <w:sz w:val="28"/>
          <w:szCs w:val="28"/>
        </w:rPr>
        <w:t xml:space="preserve"> </w:t>
      </w:r>
      <w:r w:rsidR="00996A24" w:rsidRPr="00996A24">
        <w:rPr>
          <w:sz w:val="28"/>
          <w:szCs w:val="28"/>
        </w:rPr>
        <w:t>cùng</w:t>
      </w:r>
      <w:r w:rsidRPr="00996A24">
        <w:rPr>
          <w:sz w:val="28"/>
          <w:szCs w:val="28"/>
        </w:rPr>
        <w:t xml:space="preserve"> </w:t>
      </w:r>
      <w:r w:rsidRPr="009D1F57">
        <w:rPr>
          <w:sz w:val="28"/>
          <w:szCs w:val="28"/>
        </w:rPr>
        <w:t>các vật dụng thiết yếu</w:t>
      </w:r>
      <w:r w:rsidR="00761D68">
        <w:rPr>
          <w:sz w:val="28"/>
          <w:szCs w:val="28"/>
        </w:rPr>
        <w:t xml:space="preserve"> phục vụ sinh hoạt</w:t>
      </w:r>
      <w:r w:rsidR="00F855A4">
        <w:rPr>
          <w:sz w:val="28"/>
          <w:szCs w:val="28"/>
        </w:rPr>
        <w:t>)</w:t>
      </w:r>
      <w:r w:rsidR="00761D68">
        <w:rPr>
          <w:sz w:val="28"/>
          <w:szCs w:val="28"/>
        </w:rPr>
        <w:t>. Ngoài ra, t</w:t>
      </w:r>
      <w:r w:rsidR="00E24DBD" w:rsidRPr="0003501A">
        <w:rPr>
          <w:sz w:val="28"/>
          <w:szCs w:val="28"/>
        </w:rPr>
        <w:t>ừ năm 2013</w:t>
      </w:r>
      <w:r w:rsidR="00B135CB">
        <w:rPr>
          <w:sz w:val="28"/>
          <w:szCs w:val="28"/>
        </w:rPr>
        <w:t xml:space="preserve"> </w:t>
      </w:r>
      <w:r w:rsidR="00E24DBD" w:rsidRPr="0003501A">
        <w:rPr>
          <w:sz w:val="28"/>
          <w:szCs w:val="28"/>
        </w:rPr>
        <w:t>-</w:t>
      </w:r>
      <w:r w:rsidR="00B135CB">
        <w:rPr>
          <w:sz w:val="28"/>
          <w:szCs w:val="28"/>
        </w:rPr>
        <w:t xml:space="preserve"> </w:t>
      </w:r>
      <w:r w:rsidR="00E24DBD" w:rsidRPr="0003501A">
        <w:rPr>
          <w:sz w:val="28"/>
          <w:szCs w:val="28"/>
        </w:rPr>
        <w:t xml:space="preserve">2019, Ban quản lý Nhà Nhân ái đã </w:t>
      </w:r>
      <w:r w:rsidR="00E24DBD" w:rsidRPr="0003501A">
        <w:rPr>
          <w:sz w:val="28"/>
          <w:szCs w:val="28"/>
          <w:lang w:val="pt-BR"/>
        </w:rPr>
        <w:t xml:space="preserve">trực tiếp trao 20 gói hỗ trợ thiết yếu ban đầu </w:t>
      </w:r>
      <w:r w:rsidR="00996A24">
        <w:rPr>
          <w:sz w:val="28"/>
          <w:szCs w:val="28"/>
          <w:lang w:val="pt-BR"/>
        </w:rPr>
        <w:t xml:space="preserve">cho nạn nhân </w:t>
      </w:r>
      <w:r w:rsidR="00E24DBD" w:rsidRPr="0003501A">
        <w:rPr>
          <w:sz w:val="28"/>
          <w:szCs w:val="28"/>
          <w:lang w:val="pt-BR"/>
        </w:rPr>
        <w:t xml:space="preserve">và </w:t>
      </w:r>
      <w:r w:rsidR="00B135CB">
        <w:rPr>
          <w:sz w:val="28"/>
          <w:szCs w:val="28"/>
          <w:lang w:val="pt-BR"/>
        </w:rPr>
        <w:t>50 gói cho Bộ chỉ huy Bộ đội B</w:t>
      </w:r>
      <w:r w:rsidR="00E24DBD" w:rsidRPr="0003501A">
        <w:rPr>
          <w:sz w:val="28"/>
          <w:szCs w:val="28"/>
          <w:lang w:val="pt-BR"/>
        </w:rPr>
        <w:t>iên phòng tỉnh hỗ trợ kịp thời cho nạn nhân bị mua bán</w:t>
      </w:r>
      <w:r w:rsidR="00996A24">
        <w:rPr>
          <w:sz w:val="28"/>
          <w:szCs w:val="28"/>
          <w:lang w:val="pt-BR"/>
        </w:rPr>
        <w:t xml:space="preserve"> trở về</w:t>
      </w:r>
      <w:r w:rsidR="00E24DBD" w:rsidRPr="0003501A">
        <w:rPr>
          <w:sz w:val="28"/>
          <w:szCs w:val="28"/>
          <w:lang w:val="pt-BR"/>
        </w:rPr>
        <w:t xml:space="preserve"> tại các cửa khẩu.</w:t>
      </w:r>
    </w:p>
    <w:p w:rsidR="00761D68" w:rsidRPr="0003501A" w:rsidRDefault="00761D68" w:rsidP="00F855A4">
      <w:pPr>
        <w:spacing w:before="60" w:after="60" w:line="252" w:lineRule="auto"/>
        <w:ind w:firstLine="720"/>
        <w:jc w:val="both"/>
        <w:rPr>
          <w:sz w:val="28"/>
          <w:szCs w:val="28"/>
          <w:lang w:val="pt-BR"/>
        </w:rPr>
      </w:pPr>
      <w:r>
        <w:rPr>
          <w:sz w:val="28"/>
          <w:szCs w:val="28"/>
        </w:rPr>
        <w:t>Từ</w:t>
      </w:r>
      <w:r w:rsidRPr="009D1F57">
        <w:rPr>
          <w:sz w:val="28"/>
          <w:szCs w:val="28"/>
        </w:rPr>
        <w:t xml:space="preserve"> tháng 09/2019, Sở Lao động - Thương binh và Xã hội </w:t>
      </w:r>
      <w:r>
        <w:rPr>
          <w:sz w:val="28"/>
          <w:szCs w:val="28"/>
        </w:rPr>
        <w:t xml:space="preserve">An Giang </w:t>
      </w:r>
      <w:r w:rsidR="00025646">
        <w:rPr>
          <w:sz w:val="28"/>
          <w:szCs w:val="28"/>
        </w:rPr>
        <w:t>và</w:t>
      </w:r>
      <w:r>
        <w:rPr>
          <w:sz w:val="28"/>
          <w:szCs w:val="28"/>
        </w:rPr>
        <w:t xml:space="preserve"> tổ chức Vòng t</w:t>
      </w:r>
      <w:r w:rsidRPr="009D1F57">
        <w:rPr>
          <w:sz w:val="28"/>
          <w:szCs w:val="28"/>
        </w:rPr>
        <w:t xml:space="preserve">ay Thái Bình đã thống nhất </w:t>
      </w:r>
      <w:r w:rsidR="00996A24">
        <w:rPr>
          <w:sz w:val="28"/>
          <w:szCs w:val="28"/>
        </w:rPr>
        <w:t>dừng</w:t>
      </w:r>
      <w:r w:rsidRPr="009D1F57">
        <w:rPr>
          <w:sz w:val="28"/>
          <w:szCs w:val="28"/>
        </w:rPr>
        <w:t xml:space="preserve"> hoạt động mô hình Nhà Nhân Ái sau hơn 10 năm vận hành</w:t>
      </w:r>
      <w:r>
        <w:rPr>
          <w:sz w:val="28"/>
          <w:szCs w:val="28"/>
        </w:rPr>
        <w:t xml:space="preserve"> do </w:t>
      </w:r>
      <w:r w:rsidRPr="009D1F57">
        <w:rPr>
          <w:sz w:val="28"/>
          <w:szCs w:val="28"/>
        </w:rPr>
        <w:t>không có học viên mới xin lưu trú tự nguyện</w:t>
      </w:r>
      <w:r>
        <w:rPr>
          <w:sz w:val="28"/>
          <w:szCs w:val="28"/>
        </w:rPr>
        <w:t xml:space="preserve"> và khó khăn</w:t>
      </w:r>
      <w:r w:rsidRPr="009D1F57">
        <w:rPr>
          <w:sz w:val="28"/>
          <w:szCs w:val="28"/>
        </w:rPr>
        <w:t xml:space="preserve"> </w:t>
      </w:r>
      <w:r>
        <w:rPr>
          <w:sz w:val="28"/>
          <w:szCs w:val="28"/>
        </w:rPr>
        <w:t>về kinh phí vận hành</w:t>
      </w:r>
      <w:r w:rsidR="00CC2980">
        <w:rPr>
          <w:sz w:val="28"/>
          <w:szCs w:val="28"/>
        </w:rPr>
        <w:t>, hướng tới tập trung hỗ trợ trực tiếp cho các nạn nhân bị mua bán trở về tại cộng đồng.</w:t>
      </w:r>
    </w:p>
    <w:p w:rsidR="00E24DBD" w:rsidRPr="0003501A" w:rsidRDefault="0077364D" w:rsidP="00F855A4">
      <w:pPr>
        <w:spacing w:before="60" w:after="60" w:line="252" w:lineRule="auto"/>
        <w:ind w:firstLine="720"/>
        <w:jc w:val="both"/>
        <w:rPr>
          <w:i/>
          <w:sz w:val="28"/>
          <w:szCs w:val="28"/>
          <w:lang w:val="pt-BR"/>
        </w:rPr>
      </w:pPr>
      <w:r>
        <w:rPr>
          <w:i/>
          <w:sz w:val="28"/>
          <w:szCs w:val="28"/>
          <w:lang w:val="pt-BR"/>
        </w:rPr>
        <w:t>Ngôi nhà B</w:t>
      </w:r>
      <w:r w:rsidR="005F065E">
        <w:rPr>
          <w:i/>
          <w:sz w:val="28"/>
          <w:szCs w:val="28"/>
          <w:lang w:val="pt-BR"/>
        </w:rPr>
        <w:t>ình yên (Trung tâm P</w:t>
      </w:r>
      <w:r w:rsidR="00E24DBD" w:rsidRPr="0003501A">
        <w:rPr>
          <w:i/>
          <w:sz w:val="28"/>
          <w:szCs w:val="28"/>
          <w:lang w:val="pt-BR"/>
        </w:rPr>
        <w:t>hụ nữ và phát triển</w:t>
      </w:r>
      <w:r>
        <w:rPr>
          <w:i/>
          <w:sz w:val="28"/>
          <w:szCs w:val="28"/>
          <w:lang w:val="pt-BR"/>
        </w:rPr>
        <w:t xml:space="preserve"> </w:t>
      </w:r>
      <w:r w:rsidR="005F065E">
        <w:rPr>
          <w:i/>
          <w:sz w:val="28"/>
          <w:szCs w:val="28"/>
          <w:lang w:val="pt-BR"/>
        </w:rPr>
        <w:t>-</w:t>
      </w:r>
      <w:r w:rsidR="00E24DBD" w:rsidRPr="0003501A">
        <w:rPr>
          <w:i/>
          <w:sz w:val="28"/>
          <w:szCs w:val="28"/>
          <w:lang w:val="pt-BR"/>
        </w:rPr>
        <w:t xml:space="preserve"> </w:t>
      </w:r>
      <w:r w:rsidR="005F065E">
        <w:rPr>
          <w:i/>
          <w:sz w:val="28"/>
          <w:szCs w:val="28"/>
          <w:lang w:val="pt-BR"/>
        </w:rPr>
        <w:t xml:space="preserve">thuộc </w:t>
      </w:r>
      <w:r w:rsidR="00E24DBD" w:rsidRPr="0003501A">
        <w:rPr>
          <w:i/>
          <w:sz w:val="28"/>
          <w:szCs w:val="28"/>
          <w:lang w:val="pt-BR"/>
        </w:rPr>
        <w:t>T</w:t>
      </w:r>
      <w:r>
        <w:rPr>
          <w:i/>
          <w:sz w:val="28"/>
          <w:szCs w:val="28"/>
          <w:lang w:val="pt-BR"/>
        </w:rPr>
        <w:t>rung ương</w:t>
      </w:r>
      <w:r w:rsidR="00E24DBD" w:rsidRPr="0003501A">
        <w:rPr>
          <w:i/>
          <w:sz w:val="28"/>
          <w:szCs w:val="28"/>
          <w:lang w:val="pt-BR"/>
        </w:rPr>
        <w:t xml:space="preserve"> Hội L</w:t>
      </w:r>
      <w:r>
        <w:rPr>
          <w:i/>
          <w:sz w:val="28"/>
          <w:szCs w:val="28"/>
          <w:lang w:val="pt-BR"/>
        </w:rPr>
        <w:t>iên hiệp Phụ nữ Việt Nam)</w:t>
      </w:r>
    </w:p>
    <w:p w:rsidR="00E24DBD" w:rsidRPr="00357EE0" w:rsidRDefault="00067DD3" w:rsidP="00F855A4">
      <w:pPr>
        <w:spacing w:before="60" w:after="60" w:line="252" w:lineRule="auto"/>
        <w:ind w:firstLine="720"/>
        <w:jc w:val="both"/>
        <w:rPr>
          <w:sz w:val="28"/>
          <w:szCs w:val="28"/>
        </w:rPr>
      </w:pPr>
      <w:r>
        <w:rPr>
          <w:sz w:val="28"/>
          <w:szCs w:val="28"/>
        </w:rPr>
        <w:t xml:space="preserve">- </w:t>
      </w:r>
      <w:r w:rsidR="00E24DBD" w:rsidRPr="0003501A">
        <w:rPr>
          <w:sz w:val="28"/>
          <w:szCs w:val="28"/>
        </w:rPr>
        <w:t>“Ngôi nhà Bình yên”</w:t>
      </w:r>
      <w:r w:rsidR="00E24DBD" w:rsidRPr="0003501A">
        <w:rPr>
          <w:b/>
          <w:sz w:val="28"/>
          <w:szCs w:val="28"/>
        </w:rPr>
        <w:t xml:space="preserve"> </w:t>
      </w:r>
      <w:r w:rsidR="00E24DBD" w:rsidRPr="0003501A">
        <w:rPr>
          <w:sz w:val="28"/>
          <w:szCs w:val="28"/>
        </w:rPr>
        <w:t>cung cấp các hoạt động truyên truyền và các dịch vụ hỗ trợ phụ nữ, trẻ em bị mua bán trở về với 01 Phòng Tham vấn và 03 Ngôi nhà B</w:t>
      </w:r>
      <w:r w:rsidR="00B135CB">
        <w:rPr>
          <w:sz w:val="28"/>
          <w:szCs w:val="28"/>
        </w:rPr>
        <w:t>ình yên tại Hà Nội và Cần Thơ (t</w:t>
      </w:r>
      <w:r w:rsidR="00E24DBD" w:rsidRPr="0003501A">
        <w:rPr>
          <w:sz w:val="28"/>
          <w:szCs w:val="28"/>
        </w:rPr>
        <w:t xml:space="preserve">huộc </w:t>
      </w:r>
      <w:r w:rsidR="00E24DBD">
        <w:rPr>
          <w:sz w:val="28"/>
          <w:szCs w:val="28"/>
        </w:rPr>
        <w:t>Trung tâm Phụ nữ và phát triển), l</w:t>
      </w:r>
      <w:r w:rsidR="00E24DBD" w:rsidRPr="0003501A">
        <w:rPr>
          <w:sz w:val="28"/>
          <w:szCs w:val="28"/>
        </w:rPr>
        <w:t>à cơ sở dành riêng cho phụ nữ và trẻ em gái bị bạo lực t</w:t>
      </w:r>
      <w:r w:rsidR="0077364D">
        <w:rPr>
          <w:sz w:val="28"/>
          <w:szCs w:val="28"/>
        </w:rPr>
        <w:t>rên cơ sở g</w:t>
      </w:r>
      <w:r w:rsidR="00E24DBD" w:rsidRPr="0003501A">
        <w:rPr>
          <w:sz w:val="28"/>
          <w:szCs w:val="28"/>
        </w:rPr>
        <w:t xml:space="preserve">iới với đội ngũ quản lý và nhân viên xã hội đều là phụ nữ. Điều này cho phép việc tiếp cận và cung cấp các dịch vụ, đặc biệt trong tư vấn tâm lý, hỗ trợ mọi mặt cho phụ nữ, trẻ em được thuận lợi và hiệu quả. Điểm khác biệt là nạn nhân không phải ở cùng các nhóm đối tượng như các Trung tâm bảo trợ xã hội khác, người tạm trú </w:t>
      </w:r>
      <w:r w:rsidR="00B135CB">
        <w:rPr>
          <w:sz w:val="28"/>
          <w:szCs w:val="28"/>
        </w:rPr>
        <w:t>tại</w:t>
      </w:r>
      <w:r w:rsidR="00E24DBD" w:rsidRPr="0003501A">
        <w:rPr>
          <w:sz w:val="28"/>
          <w:szCs w:val="28"/>
        </w:rPr>
        <w:t xml:space="preserve"> Ngôi nhà </w:t>
      </w:r>
      <w:r w:rsidR="00B135CB">
        <w:rPr>
          <w:sz w:val="28"/>
          <w:szCs w:val="28"/>
        </w:rPr>
        <w:t>B</w:t>
      </w:r>
      <w:r w:rsidR="00E24DBD" w:rsidRPr="0003501A">
        <w:rPr>
          <w:sz w:val="28"/>
          <w:szCs w:val="28"/>
        </w:rPr>
        <w:t xml:space="preserve">ình yên được hỗ trợ trong môi trường chỉ có </w:t>
      </w:r>
      <w:r w:rsidR="00E24DBD" w:rsidRPr="0003501A">
        <w:rPr>
          <w:spacing w:val="-2"/>
          <w:sz w:val="28"/>
          <w:szCs w:val="28"/>
        </w:rPr>
        <w:t xml:space="preserve">những người cùng hoàn cảnh, </w:t>
      </w:r>
      <w:r w:rsidR="00E24DBD" w:rsidRPr="0003501A">
        <w:rPr>
          <w:spacing w:val="-2"/>
          <w:sz w:val="28"/>
          <w:szCs w:val="28"/>
        </w:rPr>
        <w:lastRenderedPageBreak/>
        <w:t>cùng chung các vấn đề tâm lý và thiếu chung một số kỹ năng là một lợi thế và là điều kiện rất quan trọng đảm bảo sự an toàn, tránh bị kỳ thị và sự tự ti, tăng cường khả năng tự chủ, chia sẻ, hòa nhập và phục hồi của họ.</w:t>
      </w:r>
    </w:p>
    <w:p w:rsidR="00E24DBD" w:rsidRDefault="00E24DBD" w:rsidP="00F855A4">
      <w:pPr>
        <w:spacing w:before="60" w:after="60" w:line="252" w:lineRule="auto"/>
        <w:ind w:firstLine="720"/>
        <w:jc w:val="both"/>
        <w:rPr>
          <w:sz w:val="28"/>
          <w:szCs w:val="28"/>
        </w:rPr>
      </w:pPr>
      <w:r w:rsidRPr="0003501A">
        <w:rPr>
          <w:sz w:val="28"/>
          <w:szCs w:val="28"/>
        </w:rPr>
        <w:t>- Các hỗ trợ được thực hiện theo nguyên tắc linh hoạt, trên cơ sở kết quả phân tích tình trạng, khả năng và nhu cầu của từng cá nhân, với các dịch vụ hỗ trợ toàn diện, bao gồm: nơi ăn, ở an toàn; khám và điều trị, phục hồi sức khỏe thể chất; tư vấn ổn định, phục hồi sức khỏe tâm thần; tư vấn, hỗ trợ pháp lý bảo vệ quyền và lợi ích; hỗ trợ văn hóa và học nghề, giới thiệu việc làm; hướng dẫn, tập huấn kỹ năng sống; hỗ trợ và theo dõi hồi gia trong vòng 24 tháng. Nạn nhân bị mua bán</w:t>
      </w:r>
      <w:r w:rsidR="005F065E">
        <w:rPr>
          <w:sz w:val="28"/>
          <w:szCs w:val="28"/>
        </w:rPr>
        <w:t xml:space="preserve"> có thể tạm trú trong Ngôi nhà B</w:t>
      </w:r>
      <w:r w:rsidRPr="0003501A">
        <w:rPr>
          <w:sz w:val="28"/>
          <w:szCs w:val="28"/>
        </w:rPr>
        <w:t>ình yên trong vòng 6 tháng và có thể được gia hạn hỗ trợ nếu các điều kiện hồi gia chưa được đảm bảo. Ngoài ra, hỗ trợ cả con của nạn nhân phải đi theo mẹ, đặc biệt về tâm lý và giáo dục.</w:t>
      </w:r>
    </w:p>
    <w:p w:rsidR="00E24DBD" w:rsidRPr="0003501A" w:rsidRDefault="00E24DBD" w:rsidP="00F855A4">
      <w:pPr>
        <w:spacing w:before="60" w:after="60" w:line="252" w:lineRule="auto"/>
        <w:ind w:firstLine="720"/>
        <w:jc w:val="both"/>
        <w:rPr>
          <w:spacing w:val="4"/>
          <w:sz w:val="28"/>
          <w:szCs w:val="28"/>
        </w:rPr>
      </w:pPr>
      <w:r w:rsidRPr="0003501A">
        <w:rPr>
          <w:sz w:val="28"/>
          <w:szCs w:val="28"/>
        </w:rPr>
        <w:t>Để đa dạng hoá, cũng như nâng cao chất lượng cung cấp dịch vụ trợ giúp xã hội</w:t>
      </w:r>
      <w:r>
        <w:rPr>
          <w:sz w:val="28"/>
          <w:szCs w:val="28"/>
        </w:rPr>
        <w:t xml:space="preserve"> nói chung</w:t>
      </w:r>
      <w:r w:rsidRPr="0003501A">
        <w:rPr>
          <w:sz w:val="28"/>
          <w:szCs w:val="28"/>
        </w:rPr>
        <w:t xml:space="preserve">, xây dựng </w:t>
      </w:r>
      <w:r w:rsidRPr="0003501A">
        <w:rPr>
          <w:sz w:val="28"/>
          <w:szCs w:val="28"/>
          <w:lang w:val="nl-NL"/>
        </w:rPr>
        <w:t xml:space="preserve">cơ chế chính sách khuyến khích xã hội hóa hoạt động trợ giúp người dân </w:t>
      </w:r>
      <w:r w:rsidRPr="0003501A">
        <w:rPr>
          <w:sz w:val="28"/>
          <w:szCs w:val="28"/>
          <w:lang w:val="pt-BR"/>
        </w:rPr>
        <w:t>yếu thế, dễ bị tổn thương tiếp cận các dịch vụ xã hội</w:t>
      </w:r>
      <w:r w:rsidRPr="0003501A">
        <w:rPr>
          <w:sz w:val="28"/>
          <w:szCs w:val="28"/>
        </w:rPr>
        <w:t xml:space="preserve"> cần thiết phải nghiên cứu, x</w:t>
      </w:r>
      <w:r w:rsidRPr="0003501A">
        <w:rPr>
          <w:sz w:val="28"/>
          <w:szCs w:val="28"/>
          <w:lang w:val="nl-NL"/>
        </w:rPr>
        <w:t>ây dựng và ban hành định mức kinh tế - kỹ thuật trong lĩnh vực trợ giúp xã hội và khung giá dịch vụ trợ giúp xã hội; Có chính sách khuyến khích, thu hút doanh nghiệp, tổ chức, cá nhân đầu tư phát triển cơ sở trợ giúp xã hội</w:t>
      </w:r>
      <w:r>
        <w:rPr>
          <w:sz w:val="28"/>
          <w:szCs w:val="28"/>
          <w:lang w:val="nl-NL"/>
        </w:rPr>
        <w:t xml:space="preserve"> đặc biệt là cơ sở hỗ trợ nạn nhân bị mua bán</w:t>
      </w:r>
      <w:r w:rsidRPr="0003501A">
        <w:rPr>
          <w:sz w:val="28"/>
          <w:szCs w:val="28"/>
          <w:lang w:val="nl-NL"/>
        </w:rPr>
        <w:t>; Khuyến khích hình thức hợp tác giữa Nhà nước với doanh nghiệp, tổ chức, cá nhân về hoạt động của các cơ sở trợ giúp xã hội</w:t>
      </w:r>
      <w:r>
        <w:rPr>
          <w:sz w:val="28"/>
          <w:szCs w:val="28"/>
          <w:lang w:val="nl-NL"/>
        </w:rPr>
        <w:t xml:space="preserve"> và sự tham gia của các tổ chức, cá nhân nước ngoài đủ điều kiện theo quy định tham gia cung cấp dịch vụ hỗ trợ nạn nhân</w:t>
      </w:r>
      <w:r w:rsidRPr="0003501A">
        <w:rPr>
          <w:sz w:val="28"/>
          <w:szCs w:val="28"/>
          <w:lang w:val="nl-NL"/>
        </w:rPr>
        <w:t>. Đổi mới cơ chế và phương thức quản lý, vận hành các cơ sở trợ giúp xã hội và tăng cường hiệu quả đổi mới hoạt động, cơ chế tự chủ của các đơn vị cung cấp dịch vụ xã hội công lập cho người dân yếu thế, dễ bị tổn thương khu vực đô thị theo lộ trình tính giá dịch vụ sự nghiệp công sử dụng kinh phí ngân sách nhà nước quy định tại Nghị định số 16/2015/NĐ-CP ngày 14/2/2015 của Chính phủ</w:t>
      </w:r>
      <w:r>
        <w:rPr>
          <w:sz w:val="28"/>
          <w:szCs w:val="28"/>
          <w:lang w:val="nl-NL"/>
        </w:rPr>
        <w:t>.</w:t>
      </w:r>
    </w:p>
    <w:p w:rsidR="00E24DBD" w:rsidRPr="0003501A" w:rsidRDefault="00E24DBD" w:rsidP="00F855A4">
      <w:pPr>
        <w:spacing w:before="60" w:after="60" w:line="252" w:lineRule="auto"/>
        <w:ind w:firstLine="720"/>
        <w:jc w:val="both"/>
        <w:rPr>
          <w:b/>
          <w:i/>
          <w:sz w:val="28"/>
          <w:szCs w:val="28"/>
          <w:lang w:val="pt-BR"/>
        </w:rPr>
      </w:pPr>
      <w:r w:rsidRPr="0003501A">
        <w:rPr>
          <w:b/>
          <w:i/>
          <w:sz w:val="28"/>
          <w:szCs w:val="28"/>
          <w:lang w:val="pt-BR"/>
        </w:rPr>
        <w:t>2. Cơ sở pháp lý</w:t>
      </w:r>
    </w:p>
    <w:p w:rsidR="00E24DBD" w:rsidRPr="0003501A" w:rsidRDefault="00E24DBD" w:rsidP="00F855A4">
      <w:pPr>
        <w:spacing w:before="60" w:after="60" w:line="252" w:lineRule="auto"/>
        <w:ind w:firstLine="720"/>
        <w:jc w:val="both"/>
        <w:rPr>
          <w:sz w:val="28"/>
          <w:szCs w:val="28"/>
          <w:lang w:val="da-DK"/>
        </w:rPr>
      </w:pPr>
      <w:r w:rsidRPr="0003501A">
        <w:rPr>
          <w:sz w:val="28"/>
          <w:szCs w:val="28"/>
        </w:rPr>
        <w:t xml:space="preserve">Căn cứ Nghị định số 16/2015/NĐ-CP ngày 14/02/2015 của Chính phủ quy định cơ chế tự chủ của đơn vị sự nghiệp công lập và Quyết định số 695/QĐ-TTg ngày 21/5/2015 của Thủ tướng Chính phủ ban hành kế hoạch triển khai thực hiện Nghị định số 16/2015/NĐ-CP của Chính phủ, Bộ trưởng </w:t>
      </w:r>
      <w:r w:rsidRPr="0003501A">
        <w:rPr>
          <w:sz w:val="28"/>
          <w:szCs w:val="28"/>
          <w:lang w:val="da-DK"/>
        </w:rPr>
        <w:t>Bộ Lao động</w:t>
      </w:r>
      <w:r w:rsidR="00943B37">
        <w:rPr>
          <w:sz w:val="28"/>
          <w:szCs w:val="28"/>
          <w:lang w:val="da-DK"/>
        </w:rPr>
        <w:t xml:space="preserve"> </w:t>
      </w:r>
      <w:r w:rsidRPr="0003501A">
        <w:rPr>
          <w:sz w:val="28"/>
          <w:szCs w:val="28"/>
          <w:lang w:val="da-DK"/>
        </w:rPr>
        <w:t>-</w:t>
      </w:r>
      <w:r w:rsidR="00943B37">
        <w:rPr>
          <w:sz w:val="28"/>
          <w:szCs w:val="28"/>
          <w:lang w:val="da-DK"/>
        </w:rPr>
        <w:t xml:space="preserve"> </w:t>
      </w:r>
      <w:r w:rsidRPr="0003501A">
        <w:rPr>
          <w:sz w:val="28"/>
          <w:szCs w:val="28"/>
          <w:lang w:val="da-DK"/>
        </w:rPr>
        <w:t xml:space="preserve">Thương binh và Xã hội đã ban hành Quyết định số 633/QĐ-LĐTBXH ngày 15/5/2015 và Quyết định số 773/QĐ-LĐTBXH ngày 8/6/2015 về việc triển khai Nghị định số 16/2015/NĐ-CP ngày 14/2/2015 của Chính phủ. </w:t>
      </w:r>
    </w:p>
    <w:p w:rsidR="00E24DBD" w:rsidRPr="0003501A" w:rsidRDefault="00E24DBD" w:rsidP="00CC2980">
      <w:pPr>
        <w:spacing w:before="60" w:after="60" w:line="252" w:lineRule="auto"/>
        <w:ind w:right="-144" w:firstLine="720"/>
        <w:jc w:val="both"/>
        <w:rPr>
          <w:spacing w:val="-2"/>
          <w:sz w:val="28"/>
          <w:szCs w:val="28"/>
        </w:rPr>
      </w:pPr>
      <w:r w:rsidRPr="0003501A">
        <w:rPr>
          <w:sz w:val="28"/>
          <w:szCs w:val="28"/>
        </w:rPr>
        <w:t xml:space="preserve"> Thi hành Nghị định số 16/2015/NĐ-CP ngày 14/02/2015, ngày 27/7/2016 </w:t>
      </w:r>
      <w:r w:rsidR="00E41F12">
        <w:rPr>
          <w:sz w:val="28"/>
          <w:szCs w:val="28"/>
        </w:rPr>
        <w:t xml:space="preserve">của </w:t>
      </w:r>
      <w:r w:rsidRPr="0003501A">
        <w:rPr>
          <w:sz w:val="28"/>
          <w:szCs w:val="28"/>
        </w:rPr>
        <w:t xml:space="preserve">Thủ tướng Chính phủ ban hành </w:t>
      </w:r>
      <w:r w:rsidRPr="0003501A">
        <w:rPr>
          <w:sz w:val="28"/>
          <w:szCs w:val="28"/>
          <w:lang w:val="vi-VN"/>
        </w:rPr>
        <w:t xml:space="preserve">Quyết định </w:t>
      </w:r>
      <w:r w:rsidRPr="0003501A">
        <w:rPr>
          <w:color w:val="000000"/>
          <w:sz w:val="28"/>
          <w:szCs w:val="28"/>
          <w:lang w:val="pt-BR"/>
        </w:rPr>
        <w:t xml:space="preserve">số 1508/QĐ-TTg </w:t>
      </w:r>
      <w:r w:rsidRPr="0003501A">
        <w:rPr>
          <w:sz w:val="28"/>
          <w:szCs w:val="28"/>
          <w:lang w:val="de-DE"/>
        </w:rPr>
        <w:t>về</w:t>
      </w:r>
      <w:r w:rsidRPr="0003501A">
        <w:rPr>
          <w:sz w:val="28"/>
          <w:szCs w:val="28"/>
          <w:lang w:val="vi-VN"/>
        </w:rPr>
        <w:t xml:space="preserve"> danh mục dịch vụ </w:t>
      </w:r>
      <w:r w:rsidRPr="0003501A">
        <w:rPr>
          <w:sz w:val="28"/>
          <w:szCs w:val="28"/>
        </w:rPr>
        <w:t xml:space="preserve">sự nghiệp </w:t>
      </w:r>
      <w:r w:rsidRPr="0003501A">
        <w:rPr>
          <w:sz w:val="28"/>
          <w:szCs w:val="28"/>
          <w:lang w:val="de-DE"/>
        </w:rPr>
        <w:t xml:space="preserve">công sử dụng </w:t>
      </w:r>
      <w:r w:rsidRPr="0003501A">
        <w:rPr>
          <w:sz w:val="28"/>
          <w:szCs w:val="28"/>
          <w:lang w:val="vi-VN"/>
        </w:rPr>
        <w:t>ngân sách nhà</w:t>
      </w:r>
      <w:r w:rsidRPr="0003501A">
        <w:rPr>
          <w:sz w:val="28"/>
          <w:szCs w:val="28"/>
          <w:lang w:val="de-DE"/>
        </w:rPr>
        <w:t xml:space="preserve"> nước thuộc lĩnh vực quản lý nhà nước của Bộ Lao động</w:t>
      </w:r>
      <w:r w:rsidR="00B135CB">
        <w:rPr>
          <w:sz w:val="28"/>
          <w:szCs w:val="28"/>
          <w:lang w:val="de-DE"/>
        </w:rPr>
        <w:t xml:space="preserve"> </w:t>
      </w:r>
      <w:r w:rsidRPr="0003501A">
        <w:rPr>
          <w:sz w:val="28"/>
          <w:szCs w:val="28"/>
          <w:lang w:val="de-DE"/>
        </w:rPr>
        <w:t>-</w:t>
      </w:r>
      <w:r w:rsidR="00B135CB">
        <w:rPr>
          <w:sz w:val="28"/>
          <w:szCs w:val="28"/>
          <w:lang w:val="de-DE"/>
        </w:rPr>
        <w:t xml:space="preserve"> </w:t>
      </w:r>
      <w:r w:rsidRPr="0003501A">
        <w:rPr>
          <w:sz w:val="28"/>
          <w:szCs w:val="28"/>
          <w:lang w:val="de-DE"/>
        </w:rPr>
        <w:t>Thương binh và Xã hội, trong đó</w:t>
      </w:r>
      <w:r w:rsidR="00B135CB">
        <w:rPr>
          <w:sz w:val="28"/>
          <w:szCs w:val="28"/>
          <w:lang w:val="de-DE"/>
        </w:rPr>
        <w:t>,</w:t>
      </w:r>
      <w:r w:rsidRPr="0003501A">
        <w:rPr>
          <w:sz w:val="28"/>
          <w:szCs w:val="28"/>
          <w:lang w:val="de-DE"/>
        </w:rPr>
        <w:t xml:space="preserve"> có quy định nhóm dịch vụ </w:t>
      </w:r>
      <w:r>
        <w:rPr>
          <w:sz w:val="28"/>
          <w:szCs w:val="28"/>
          <w:lang w:val="de-DE"/>
        </w:rPr>
        <w:t xml:space="preserve">hỗ trợ </w:t>
      </w:r>
      <w:r w:rsidRPr="00357EE0">
        <w:rPr>
          <w:sz w:val="28"/>
          <w:szCs w:val="28"/>
          <w:shd w:val="clear" w:color="auto" w:fill="FFFFFF"/>
        </w:rPr>
        <w:t>khẩn cấp, hỗ trợ phục hồi và hòa nhập cộng đồng cho nạn nhân mua bán</w:t>
      </w:r>
      <w:r>
        <w:rPr>
          <w:sz w:val="28"/>
          <w:szCs w:val="28"/>
          <w:shd w:val="clear" w:color="auto" w:fill="FFFFFF"/>
        </w:rPr>
        <w:t xml:space="preserve">. </w:t>
      </w:r>
      <w:r w:rsidRPr="0003501A">
        <w:rPr>
          <w:sz w:val="28"/>
          <w:szCs w:val="28"/>
          <w:lang w:val="pt-BR"/>
        </w:rPr>
        <w:t>Để nâng cao chất lượng chăm sóc, trợ giúp các đối tượn</w:t>
      </w:r>
      <w:r>
        <w:rPr>
          <w:sz w:val="28"/>
          <w:szCs w:val="28"/>
          <w:lang w:val="pt-BR"/>
        </w:rPr>
        <w:t>g</w:t>
      </w:r>
      <w:r w:rsidRPr="0003501A">
        <w:rPr>
          <w:sz w:val="28"/>
          <w:szCs w:val="28"/>
          <w:lang w:val="pt-BR"/>
        </w:rPr>
        <w:t xml:space="preserve"> là nạn nhân bị mua bán</w:t>
      </w:r>
      <w:r w:rsidR="00CC2980">
        <w:rPr>
          <w:sz w:val="28"/>
          <w:szCs w:val="28"/>
          <w:lang w:val="pt-BR"/>
        </w:rPr>
        <w:t>,</w:t>
      </w:r>
      <w:r w:rsidRPr="0003501A">
        <w:rPr>
          <w:sz w:val="28"/>
          <w:szCs w:val="28"/>
          <w:lang w:val="pt-BR"/>
        </w:rPr>
        <w:t xml:space="preserve"> </w:t>
      </w:r>
      <w:r w:rsidR="00CC2980">
        <w:rPr>
          <w:sz w:val="28"/>
          <w:szCs w:val="28"/>
          <w:lang w:val="pt-BR"/>
        </w:rPr>
        <w:t xml:space="preserve">       </w:t>
      </w:r>
      <w:r w:rsidRPr="0003501A">
        <w:rPr>
          <w:sz w:val="28"/>
          <w:szCs w:val="28"/>
          <w:lang w:val="pt-BR"/>
        </w:rPr>
        <w:lastRenderedPageBreak/>
        <w:t xml:space="preserve">Bộ Tài chính đã </w:t>
      </w:r>
      <w:r>
        <w:rPr>
          <w:sz w:val="28"/>
          <w:szCs w:val="28"/>
          <w:lang w:val="pt-BR"/>
        </w:rPr>
        <w:t>ban hành Thông tư số 84/2019/TT ngày 27/11/2019 quy định nội dung, mức chi cho công tác hỗ trợ nạn nhân và nội dung, mức chi chế độ hỗ trợ nạn nhân quy định tại Nghị định số 09/2013/NĐ-CP ngày 11/01/2013 của Chính phủ quy định chi tiết thi hành một số điều của Luật phòng, chống mua bán người thay thế Thông tư</w:t>
      </w:r>
      <w:r w:rsidR="0077364D">
        <w:rPr>
          <w:sz w:val="28"/>
          <w:szCs w:val="28"/>
          <w:lang w:val="pt-BR"/>
        </w:rPr>
        <w:t xml:space="preserve"> liên tịch</w:t>
      </w:r>
      <w:r>
        <w:rPr>
          <w:sz w:val="28"/>
          <w:szCs w:val="28"/>
          <w:lang w:val="pt-BR"/>
        </w:rPr>
        <w:t xml:space="preserve"> số 134/2013/TTLT- BLĐTBXH-BTC ngày 25/9/2013 của Bộ Tài chính</w:t>
      </w:r>
      <w:r w:rsidR="0077364D">
        <w:rPr>
          <w:sz w:val="28"/>
          <w:szCs w:val="28"/>
          <w:lang w:val="pt-BR"/>
        </w:rPr>
        <w:t xml:space="preserve"> và</w:t>
      </w:r>
      <w:r>
        <w:rPr>
          <w:sz w:val="28"/>
          <w:szCs w:val="28"/>
          <w:lang w:val="pt-BR"/>
        </w:rPr>
        <w:t xml:space="preserve"> Bộ Lao động </w:t>
      </w:r>
      <w:r w:rsidR="00B135CB">
        <w:rPr>
          <w:sz w:val="28"/>
          <w:szCs w:val="28"/>
          <w:lang w:val="pt-BR"/>
        </w:rPr>
        <w:t>-</w:t>
      </w:r>
      <w:r>
        <w:rPr>
          <w:sz w:val="28"/>
          <w:szCs w:val="28"/>
          <w:lang w:val="pt-BR"/>
        </w:rPr>
        <w:t xml:space="preserve"> Thương binh và Xã hội hướng dẫn nội dung, mức chi cho công tác hỗ trợ nạn nhân quy định tại Nghị định số 09/2013/NĐ-CP ngày 11/01/2013 của Chính phủ quy định chi tiết thi hành một số điều của Luật phòng, chống mua bán người</w:t>
      </w:r>
      <w:r w:rsidRPr="0003501A">
        <w:rPr>
          <w:sz w:val="28"/>
          <w:szCs w:val="28"/>
          <w:lang w:val="pt-BR"/>
        </w:rPr>
        <w:t>. T</w:t>
      </w:r>
      <w:r w:rsidRPr="0003501A">
        <w:rPr>
          <w:sz w:val="28"/>
          <w:szCs w:val="28"/>
        </w:rPr>
        <w:t xml:space="preserve">uy nhiên, hiện nay chưa có </w:t>
      </w:r>
      <w:r w:rsidRPr="0003501A">
        <w:rPr>
          <w:sz w:val="28"/>
          <w:szCs w:val="28"/>
          <w:lang w:val="da-DK"/>
        </w:rPr>
        <w:t>định mức kinh tế</w:t>
      </w:r>
      <w:r w:rsidR="00B135CB">
        <w:rPr>
          <w:sz w:val="28"/>
          <w:szCs w:val="28"/>
          <w:lang w:val="da-DK"/>
        </w:rPr>
        <w:t xml:space="preserve"> </w:t>
      </w:r>
      <w:r w:rsidRPr="0003501A">
        <w:rPr>
          <w:sz w:val="28"/>
          <w:szCs w:val="28"/>
          <w:lang w:val="da-DK"/>
        </w:rPr>
        <w:t>-</w:t>
      </w:r>
      <w:r w:rsidR="00B135CB">
        <w:rPr>
          <w:sz w:val="28"/>
          <w:szCs w:val="28"/>
          <w:lang w:val="da-DK"/>
        </w:rPr>
        <w:t xml:space="preserve"> </w:t>
      </w:r>
      <w:r w:rsidRPr="0003501A">
        <w:rPr>
          <w:sz w:val="28"/>
          <w:szCs w:val="28"/>
          <w:lang w:val="da-DK"/>
        </w:rPr>
        <w:t xml:space="preserve">kỹ thuật </w:t>
      </w:r>
      <w:r w:rsidRPr="0003501A">
        <w:rPr>
          <w:sz w:val="28"/>
          <w:szCs w:val="28"/>
        </w:rPr>
        <w:t>các dịch vụ hỗ trợ khẩn cấp, hỗ trợ phụ</w:t>
      </w:r>
      <w:r>
        <w:rPr>
          <w:sz w:val="28"/>
          <w:szCs w:val="28"/>
        </w:rPr>
        <w:t>c</w:t>
      </w:r>
      <w:r w:rsidRPr="0003501A">
        <w:rPr>
          <w:sz w:val="28"/>
          <w:szCs w:val="28"/>
        </w:rPr>
        <w:t xml:space="preserve"> hồi, hỗ trợ hòa nhập cộng đồng cho nạn nhân bị mua bán trở về</w:t>
      </w:r>
      <w:r>
        <w:rPr>
          <w:sz w:val="28"/>
          <w:szCs w:val="28"/>
        </w:rPr>
        <w:t xml:space="preserve"> </w:t>
      </w:r>
      <w:r w:rsidRPr="0003501A">
        <w:rPr>
          <w:sz w:val="28"/>
          <w:szCs w:val="28"/>
          <w:lang w:val="da-DK"/>
        </w:rPr>
        <w:t xml:space="preserve">làm cơ sở xây dựng giá dịch vụ hỗ trợ nạn nhân bị mua bán để các địa phương thực hiện việc đặt hàng, cung ứng dịch vụ sự nghiệp công nhằm nâng cao chất lượng cung cấp </w:t>
      </w:r>
      <w:r w:rsidR="00F855A4">
        <w:rPr>
          <w:sz w:val="28"/>
          <w:szCs w:val="28"/>
          <w:lang w:val="da-DK"/>
        </w:rPr>
        <w:t xml:space="preserve">các </w:t>
      </w:r>
      <w:r w:rsidRPr="0003501A">
        <w:rPr>
          <w:sz w:val="28"/>
          <w:szCs w:val="28"/>
          <w:lang w:val="da-DK"/>
        </w:rPr>
        <w:t>dịch vụ chăm sóc và hỗ trợ cho đối tượng.</w:t>
      </w:r>
    </w:p>
    <w:p w:rsidR="00E24DBD" w:rsidRDefault="00E24DBD" w:rsidP="00F855A4">
      <w:pPr>
        <w:spacing w:before="60" w:after="60" w:line="252" w:lineRule="auto"/>
        <w:ind w:firstLine="720"/>
        <w:jc w:val="both"/>
        <w:rPr>
          <w:sz w:val="28"/>
          <w:szCs w:val="28"/>
          <w:lang w:val="vi-VN"/>
        </w:rPr>
      </w:pPr>
      <w:r w:rsidRPr="0003501A">
        <w:rPr>
          <w:sz w:val="28"/>
          <w:szCs w:val="28"/>
          <w:lang w:val="vi-VN"/>
        </w:rPr>
        <w:t xml:space="preserve">Xuất phát từ thực tiễn </w:t>
      </w:r>
      <w:r w:rsidRPr="0003501A">
        <w:rPr>
          <w:sz w:val="28"/>
          <w:szCs w:val="28"/>
        </w:rPr>
        <w:t xml:space="preserve">và cơ sở pháp lý </w:t>
      </w:r>
      <w:r w:rsidRPr="0003501A">
        <w:rPr>
          <w:sz w:val="28"/>
          <w:szCs w:val="28"/>
          <w:lang w:val="vi-VN"/>
        </w:rPr>
        <w:t>trên</w:t>
      </w:r>
      <w:r w:rsidRPr="0003501A">
        <w:rPr>
          <w:sz w:val="28"/>
          <w:szCs w:val="28"/>
        </w:rPr>
        <w:t xml:space="preserve">, </w:t>
      </w:r>
      <w:r w:rsidRPr="0003501A">
        <w:rPr>
          <w:sz w:val="28"/>
          <w:szCs w:val="28"/>
          <w:lang w:val="vi-VN"/>
        </w:rPr>
        <w:t xml:space="preserve">Cục </w:t>
      </w:r>
      <w:r w:rsidR="0077364D">
        <w:rPr>
          <w:sz w:val="28"/>
          <w:szCs w:val="28"/>
        </w:rPr>
        <w:t>Phòng, chố</w:t>
      </w:r>
      <w:r w:rsidRPr="0003501A">
        <w:rPr>
          <w:sz w:val="28"/>
          <w:szCs w:val="28"/>
        </w:rPr>
        <w:t>ng tệ nạn xã hội</w:t>
      </w:r>
      <w:r w:rsidRPr="0003501A">
        <w:rPr>
          <w:sz w:val="28"/>
          <w:szCs w:val="28"/>
          <w:lang w:val="vi-VN"/>
        </w:rPr>
        <w:t xml:space="preserve"> </w:t>
      </w:r>
      <w:r w:rsidRPr="0003501A">
        <w:rPr>
          <w:sz w:val="28"/>
          <w:szCs w:val="28"/>
        </w:rPr>
        <w:t xml:space="preserve">đã </w:t>
      </w:r>
      <w:r w:rsidRPr="0003501A">
        <w:rPr>
          <w:sz w:val="28"/>
          <w:szCs w:val="28"/>
          <w:lang w:val="vi-VN"/>
        </w:rPr>
        <w:t xml:space="preserve">chủ trì, phối hợp với </w:t>
      </w:r>
      <w:r w:rsidRPr="0003501A">
        <w:rPr>
          <w:sz w:val="28"/>
          <w:szCs w:val="28"/>
        </w:rPr>
        <w:t xml:space="preserve">các đơn vị liên quan </w:t>
      </w:r>
      <w:r w:rsidRPr="0003501A">
        <w:rPr>
          <w:sz w:val="28"/>
          <w:szCs w:val="28"/>
          <w:lang w:val="vi-VN"/>
        </w:rPr>
        <w:t>xây dựng</w:t>
      </w:r>
      <w:r w:rsidRPr="0003501A">
        <w:rPr>
          <w:sz w:val="28"/>
          <w:szCs w:val="28"/>
        </w:rPr>
        <w:t>, hoàn thiện</w:t>
      </w:r>
      <w:r w:rsidRPr="0003501A">
        <w:rPr>
          <w:sz w:val="28"/>
          <w:szCs w:val="28"/>
          <w:lang w:val="vi-VN"/>
        </w:rPr>
        <w:t xml:space="preserve"> </w:t>
      </w:r>
      <w:r w:rsidRPr="0003501A">
        <w:rPr>
          <w:sz w:val="28"/>
          <w:szCs w:val="28"/>
        </w:rPr>
        <w:t>Thông tư quy định định mức kinh tế</w:t>
      </w:r>
      <w:r w:rsidR="00B135CB">
        <w:rPr>
          <w:sz w:val="28"/>
          <w:szCs w:val="28"/>
        </w:rPr>
        <w:t xml:space="preserve"> </w:t>
      </w:r>
      <w:r w:rsidRPr="0003501A">
        <w:rPr>
          <w:sz w:val="28"/>
          <w:szCs w:val="28"/>
        </w:rPr>
        <w:t>-</w:t>
      </w:r>
      <w:r w:rsidR="00B135CB">
        <w:rPr>
          <w:sz w:val="28"/>
          <w:szCs w:val="28"/>
        </w:rPr>
        <w:t xml:space="preserve"> </w:t>
      </w:r>
      <w:r w:rsidRPr="0003501A">
        <w:rPr>
          <w:sz w:val="28"/>
          <w:szCs w:val="28"/>
        </w:rPr>
        <w:t>kỹ thuật các dịch vụ hỗ trợ khẩn cấp, hỗ trợ phụ</w:t>
      </w:r>
      <w:r>
        <w:rPr>
          <w:sz w:val="28"/>
          <w:szCs w:val="28"/>
        </w:rPr>
        <w:t>c</w:t>
      </w:r>
      <w:r w:rsidRPr="0003501A">
        <w:rPr>
          <w:sz w:val="28"/>
          <w:szCs w:val="28"/>
        </w:rPr>
        <w:t xml:space="preserve"> hồi</w:t>
      </w:r>
      <w:r>
        <w:rPr>
          <w:sz w:val="28"/>
          <w:szCs w:val="28"/>
        </w:rPr>
        <w:t xml:space="preserve"> và</w:t>
      </w:r>
      <w:r w:rsidRPr="0003501A">
        <w:rPr>
          <w:sz w:val="28"/>
          <w:szCs w:val="28"/>
        </w:rPr>
        <w:t xml:space="preserve"> hỗ trợ hòa nhập cộng đồng cho nạn nhân bị mua bán trở về </w:t>
      </w:r>
      <w:r w:rsidRPr="0003501A">
        <w:rPr>
          <w:sz w:val="28"/>
          <w:szCs w:val="28"/>
          <w:lang w:val="vi-VN"/>
        </w:rPr>
        <w:t>trình Lãnh đạo Bộ ban hành.</w:t>
      </w:r>
    </w:p>
    <w:p w:rsidR="00CC2980" w:rsidRPr="00CC2980" w:rsidRDefault="00CC2980" w:rsidP="00F855A4">
      <w:pPr>
        <w:spacing w:before="60" w:after="60" w:line="252" w:lineRule="auto"/>
        <w:ind w:firstLine="720"/>
        <w:jc w:val="both"/>
        <w:rPr>
          <w:sz w:val="2"/>
          <w:szCs w:val="28"/>
          <w:lang w:val="vi-VN"/>
        </w:rPr>
      </w:pPr>
      <w:bookmarkStart w:id="0" w:name="_GoBack"/>
      <w:bookmarkEnd w:id="0"/>
    </w:p>
    <w:p w:rsidR="00E24DBD" w:rsidRPr="0003501A" w:rsidRDefault="00E24DBD" w:rsidP="00F855A4">
      <w:pPr>
        <w:spacing w:before="60" w:after="60" w:line="252" w:lineRule="auto"/>
        <w:ind w:firstLine="720"/>
        <w:jc w:val="both"/>
        <w:rPr>
          <w:b/>
          <w:bCs/>
          <w:sz w:val="28"/>
          <w:szCs w:val="28"/>
          <w:lang w:val="vi-VN"/>
        </w:rPr>
      </w:pPr>
      <w:r w:rsidRPr="0003501A">
        <w:rPr>
          <w:b/>
          <w:bCs/>
          <w:sz w:val="28"/>
          <w:szCs w:val="28"/>
          <w:lang w:val="vi-VN"/>
        </w:rPr>
        <w:t xml:space="preserve">II. Quá trình soạn thảo </w:t>
      </w:r>
    </w:p>
    <w:p w:rsidR="00BA1D64" w:rsidRDefault="00E24DBD" w:rsidP="00F855A4">
      <w:pPr>
        <w:spacing w:before="60" w:after="60" w:line="252" w:lineRule="auto"/>
        <w:ind w:firstLine="720"/>
        <w:jc w:val="both"/>
        <w:rPr>
          <w:sz w:val="28"/>
          <w:szCs w:val="28"/>
        </w:rPr>
      </w:pPr>
      <w:r w:rsidRPr="007E43BB">
        <w:rPr>
          <w:bCs/>
          <w:sz w:val="28"/>
          <w:szCs w:val="28"/>
          <w:lang w:val="vi-VN"/>
        </w:rPr>
        <w:t>Thực hiện chương trình xây dựng văn bản quy phạm pháp luật năm 20</w:t>
      </w:r>
      <w:r w:rsidRPr="007E43BB">
        <w:rPr>
          <w:bCs/>
          <w:sz w:val="28"/>
          <w:szCs w:val="28"/>
        </w:rPr>
        <w:t>20</w:t>
      </w:r>
      <w:r w:rsidRPr="007E43BB">
        <w:rPr>
          <w:bCs/>
          <w:sz w:val="28"/>
          <w:szCs w:val="28"/>
          <w:lang w:val="vi-VN"/>
        </w:rPr>
        <w:t xml:space="preserve"> của Bộ, </w:t>
      </w:r>
      <w:r w:rsidRPr="007E43BB">
        <w:rPr>
          <w:bCs/>
          <w:sz w:val="28"/>
          <w:szCs w:val="28"/>
        </w:rPr>
        <w:t>Cục Phòng, chống tệ nạn xã hội</w:t>
      </w:r>
      <w:r w:rsidRPr="007E43BB">
        <w:rPr>
          <w:bCs/>
          <w:sz w:val="28"/>
          <w:szCs w:val="28"/>
          <w:lang w:val="vi-VN"/>
        </w:rPr>
        <w:t xml:space="preserve"> đã </w:t>
      </w:r>
      <w:r w:rsidRPr="007E43BB">
        <w:rPr>
          <w:bCs/>
          <w:sz w:val="28"/>
          <w:szCs w:val="28"/>
        </w:rPr>
        <w:t xml:space="preserve">chủ trì, </w:t>
      </w:r>
      <w:r w:rsidRPr="007E43BB">
        <w:rPr>
          <w:bCs/>
          <w:sz w:val="28"/>
          <w:szCs w:val="28"/>
          <w:lang w:val="vi-VN"/>
        </w:rPr>
        <w:t>phối hợp với các đơn vị thuộc Bộ và đơn vị liên quan nghiên cứu, xây dựng dự thảo</w:t>
      </w:r>
      <w:r w:rsidRPr="007E43BB">
        <w:rPr>
          <w:sz w:val="28"/>
          <w:szCs w:val="28"/>
          <w:lang w:val="vi-VN"/>
        </w:rPr>
        <w:t xml:space="preserve"> Thông tư </w:t>
      </w:r>
      <w:r w:rsidRPr="007E43BB">
        <w:rPr>
          <w:sz w:val="28"/>
          <w:szCs w:val="28"/>
        </w:rPr>
        <w:t>quy định định mức kinh tế</w:t>
      </w:r>
      <w:r w:rsidR="00B135CB">
        <w:rPr>
          <w:sz w:val="28"/>
          <w:szCs w:val="28"/>
        </w:rPr>
        <w:t xml:space="preserve"> </w:t>
      </w:r>
      <w:r w:rsidRPr="007E43BB">
        <w:rPr>
          <w:sz w:val="28"/>
          <w:szCs w:val="28"/>
        </w:rPr>
        <w:t>-</w:t>
      </w:r>
      <w:r w:rsidR="00B135CB">
        <w:rPr>
          <w:sz w:val="28"/>
          <w:szCs w:val="28"/>
        </w:rPr>
        <w:t xml:space="preserve"> </w:t>
      </w:r>
      <w:r w:rsidRPr="007E43BB">
        <w:rPr>
          <w:sz w:val="28"/>
          <w:szCs w:val="28"/>
        </w:rPr>
        <w:t>kỹ thuật các dịch vụ hỗ trợ khẩn cấp, hỗ trợ phụ</w:t>
      </w:r>
      <w:r w:rsidR="0077364D">
        <w:rPr>
          <w:sz w:val="28"/>
          <w:szCs w:val="28"/>
        </w:rPr>
        <w:t>c</w:t>
      </w:r>
      <w:r w:rsidRPr="007E43BB">
        <w:rPr>
          <w:sz w:val="28"/>
          <w:szCs w:val="28"/>
        </w:rPr>
        <w:t xml:space="preserve"> hồi, hỗ trợ hòa nhập cộng đồng cho nạn nhân bị mua bán trở về</w:t>
      </w:r>
      <w:r w:rsidRPr="007E43BB">
        <w:rPr>
          <w:sz w:val="28"/>
          <w:szCs w:val="28"/>
          <w:lang w:val="vi-VN"/>
        </w:rPr>
        <w:t>.</w:t>
      </w:r>
      <w:r w:rsidRPr="007E43BB">
        <w:rPr>
          <w:sz w:val="28"/>
          <w:szCs w:val="28"/>
        </w:rPr>
        <w:t xml:space="preserve"> Quá trình soạn thảo gồm:</w:t>
      </w:r>
      <w:r w:rsidR="00BA1D64">
        <w:rPr>
          <w:sz w:val="28"/>
          <w:szCs w:val="28"/>
        </w:rPr>
        <w:t xml:space="preserve"> </w:t>
      </w:r>
    </w:p>
    <w:p w:rsidR="00E24DBD" w:rsidRPr="00BA1D64" w:rsidRDefault="00E24DBD" w:rsidP="00F855A4">
      <w:pPr>
        <w:spacing w:before="60" w:after="60" w:line="252" w:lineRule="auto"/>
        <w:ind w:firstLine="720"/>
        <w:jc w:val="both"/>
        <w:rPr>
          <w:spacing w:val="-4"/>
          <w:sz w:val="28"/>
          <w:szCs w:val="28"/>
        </w:rPr>
      </w:pPr>
      <w:r w:rsidRPr="00BA1D64">
        <w:rPr>
          <w:spacing w:val="-4"/>
          <w:sz w:val="28"/>
          <w:szCs w:val="28"/>
        </w:rPr>
        <w:t>- Thành lập Tổ soạn thảo</w:t>
      </w:r>
      <w:r w:rsidRPr="00BA1D64">
        <w:rPr>
          <w:rStyle w:val="FootnoteReference"/>
          <w:spacing w:val="-4"/>
          <w:sz w:val="28"/>
          <w:szCs w:val="28"/>
        </w:rPr>
        <w:footnoteReference w:id="1"/>
      </w:r>
      <w:r w:rsidRPr="00BA1D64">
        <w:rPr>
          <w:spacing w:val="-4"/>
          <w:sz w:val="28"/>
          <w:szCs w:val="28"/>
        </w:rPr>
        <w:t xml:space="preserve"> và </w:t>
      </w:r>
      <w:r w:rsidR="00FC0AE9">
        <w:rPr>
          <w:spacing w:val="-4"/>
          <w:sz w:val="28"/>
          <w:szCs w:val="28"/>
        </w:rPr>
        <w:t xml:space="preserve">tổ chức các cuộc </w:t>
      </w:r>
      <w:r w:rsidRPr="00BA1D64">
        <w:rPr>
          <w:spacing w:val="-4"/>
          <w:sz w:val="28"/>
          <w:szCs w:val="28"/>
        </w:rPr>
        <w:t>họp để thảo luận, cho ý kiến về nội dung dự thảo.</w:t>
      </w:r>
    </w:p>
    <w:p w:rsidR="00E24DBD" w:rsidRPr="007E43BB" w:rsidRDefault="00E24DBD" w:rsidP="00F855A4">
      <w:pPr>
        <w:spacing w:before="60" w:after="60" w:line="252" w:lineRule="auto"/>
        <w:ind w:firstLine="630"/>
        <w:jc w:val="both"/>
        <w:rPr>
          <w:sz w:val="28"/>
          <w:szCs w:val="28"/>
        </w:rPr>
      </w:pPr>
      <w:r w:rsidRPr="007E43BB">
        <w:rPr>
          <w:sz w:val="28"/>
          <w:szCs w:val="28"/>
        </w:rPr>
        <w:t>- Tổ chức soạn thảo và lấy ý kiến</w:t>
      </w:r>
      <w:r>
        <w:rPr>
          <w:sz w:val="28"/>
          <w:szCs w:val="28"/>
        </w:rPr>
        <w:t xml:space="preserve"> Bộ, ngành có liên quan và Ủy ban nhân dân các tỉnh, thành phố trực thuộc Trung ương</w:t>
      </w:r>
      <w:r w:rsidR="00BA1D64">
        <w:rPr>
          <w:sz w:val="28"/>
          <w:szCs w:val="28"/>
        </w:rPr>
        <w:t>.</w:t>
      </w:r>
      <w:r w:rsidRPr="007E43BB">
        <w:rPr>
          <w:sz w:val="28"/>
          <w:szCs w:val="28"/>
        </w:rPr>
        <w:t xml:space="preserve"> </w:t>
      </w:r>
    </w:p>
    <w:p w:rsidR="00E24DBD" w:rsidRPr="007E43BB" w:rsidRDefault="00E24DBD" w:rsidP="00F855A4">
      <w:pPr>
        <w:spacing w:before="60" w:after="60" w:line="252" w:lineRule="auto"/>
        <w:ind w:firstLine="630"/>
        <w:rPr>
          <w:sz w:val="28"/>
          <w:szCs w:val="28"/>
        </w:rPr>
      </w:pPr>
      <w:r w:rsidRPr="007E43BB">
        <w:rPr>
          <w:sz w:val="28"/>
          <w:szCs w:val="28"/>
        </w:rPr>
        <w:t>- Vụ Pháp chế đã tiến hành thẩm định: ……………………………….</w:t>
      </w:r>
    </w:p>
    <w:p w:rsidR="00E24DBD" w:rsidRDefault="00E24DBD" w:rsidP="00F855A4">
      <w:pPr>
        <w:spacing w:before="60" w:after="60" w:line="252" w:lineRule="auto"/>
        <w:ind w:firstLine="630"/>
        <w:jc w:val="both"/>
        <w:rPr>
          <w:sz w:val="28"/>
          <w:szCs w:val="28"/>
        </w:rPr>
      </w:pPr>
      <w:r w:rsidRPr="007E43BB">
        <w:rPr>
          <w:sz w:val="28"/>
          <w:szCs w:val="28"/>
        </w:rPr>
        <w:t>Đến nay, hồ sơ soạn thảo dự thảo Thông tư đã được hoàn thành theo đúng quy định của Luật Ban hành văn bản quy phạm pháp luật.</w:t>
      </w:r>
    </w:p>
    <w:p w:rsidR="00CC2980" w:rsidRPr="00CC2980" w:rsidRDefault="00CC2980" w:rsidP="00F855A4">
      <w:pPr>
        <w:spacing w:before="60" w:after="60" w:line="252" w:lineRule="auto"/>
        <w:ind w:firstLine="630"/>
        <w:jc w:val="both"/>
        <w:rPr>
          <w:sz w:val="4"/>
          <w:szCs w:val="28"/>
        </w:rPr>
      </w:pPr>
    </w:p>
    <w:p w:rsidR="00E24DBD" w:rsidRPr="0003501A" w:rsidRDefault="00E24DBD" w:rsidP="00F855A4">
      <w:pPr>
        <w:spacing w:before="60" w:after="60" w:line="252" w:lineRule="auto"/>
        <w:ind w:firstLine="720"/>
        <w:jc w:val="both"/>
        <w:rPr>
          <w:b/>
          <w:bCs/>
          <w:sz w:val="28"/>
          <w:szCs w:val="28"/>
        </w:rPr>
      </w:pPr>
      <w:r w:rsidRPr="0003501A">
        <w:rPr>
          <w:b/>
          <w:sz w:val="28"/>
          <w:szCs w:val="28"/>
          <w:lang w:val="vi-VN"/>
        </w:rPr>
        <w:t xml:space="preserve">III. Nội dung Thông tư </w:t>
      </w:r>
      <w:r w:rsidRPr="0003501A">
        <w:rPr>
          <w:b/>
          <w:sz w:val="28"/>
          <w:szCs w:val="28"/>
        </w:rPr>
        <w:t xml:space="preserve"> </w:t>
      </w:r>
    </w:p>
    <w:p w:rsidR="00E24DBD" w:rsidRDefault="00E24DBD" w:rsidP="00F855A4">
      <w:pPr>
        <w:spacing w:before="60" w:after="60" w:line="252" w:lineRule="auto"/>
        <w:ind w:firstLine="720"/>
        <w:jc w:val="both"/>
        <w:rPr>
          <w:sz w:val="28"/>
          <w:szCs w:val="28"/>
        </w:rPr>
      </w:pPr>
      <w:r>
        <w:rPr>
          <w:sz w:val="28"/>
          <w:szCs w:val="28"/>
        </w:rPr>
        <w:t xml:space="preserve">Thông tư gồm 9 Điều được ban hành kèm theo 03 phụ lục định mức kinh tế - kỹ thuật </w:t>
      </w:r>
      <w:r w:rsidRPr="0096713B">
        <w:rPr>
          <w:sz w:val="28"/>
          <w:szCs w:val="28"/>
        </w:rPr>
        <w:t>đối với dịch vụ hỗ trợ khẩn cấp, hỗ trợ phục hồi và hỗ trợ hòa nhập cộng đồng</w:t>
      </w:r>
      <w:r>
        <w:rPr>
          <w:sz w:val="28"/>
          <w:szCs w:val="28"/>
        </w:rPr>
        <w:t xml:space="preserve"> cho nạn nhân bị mua bán trở về, cụ thể:</w:t>
      </w:r>
    </w:p>
    <w:p w:rsidR="00E24DBD" w:rsidRPr="0096713B" w:rsidRDefault="00E24DBD" w:rsidP="00F855A4">
      <w:pPr>
        <w:spacing w:before="60" w:after="60" w:line="252" w:lineRule="auto"/>
        <w:ind w:firstLine="720"/>
        <w:jc w:val="both"/>
        <w:rPr>
          <w:sz w:val="28"/>
          <w:szCs w:val="28"/>
        </w:rPr>
      </w:pPr>
      <w:r>
        <w:rPr>
          <w:sz w:val="28"/>
          <w:szCs w:val="28"/>
        </w:rPr>
        <w:t>Điều 1 quy định phạm vi điều chỉnh</w:t>
      </w:r>
    </w:p>
    <w:p w:rsidR="00F855A4" w:rsidRDefault="00E24DBD" w:rsidP="00F855A4">
      <w:pPr>
        <w:spacing w:before="60" w:after="60" w:line="252" w:lineRule="auto"/>
        <w:ind w:firstLine="709"/>
        <w:jc w:val="both"/>
        <w:rPr>
          <w:sz w:val="28"/>
          <w:szCs w:val="28"/>
        </w:rPr>
      </w:pPr>
      <w:r w:rsidRPr="007E43BB">
        <w:rPr>
          <w:sz w:val="28"/>
          <w:szCs w:val="28"/>
        </w:rPr>
        <w:t>Điều 2</w:t>
      </w:r>
      <w:r>
        <w:rPr>
          <w:sz w:val="28"/>
          <w:szCs w:val="28"/>
        </w:rPr>
        <w:t xml:space="preserve"> quy định đ</w:t>
      </w:r>
      <w:r w:rsidRPr="007E43BB">
        <w:rPr>
          <w:sz w:val="28"/>
          <w:szCs w:val="28"/>
        </w:rPr>
        <w:t>ối tượng áp dụng</w:t>
      </w:r>
    </w:p>
    <w:p w:rsidR="00E24DBD" w:rsidRPr="0096713B" w:rsidRDefault="00E24DBD" w:rsidP="00F855A4">
      <w:pPr>
        <w:spacing w:before="60" w:after="60" w:line="252" w:lineRule="auto"/>
        <w:ind w:firstLine="709"/>
        <w:jc w:val="both"/>
        <w:rPr>
          <w:sz w:val="28"/>
          <w:szCs w:val="28"/>
        </w:rPr>
      </w:pPr>
      <w:r w:rsidRPr="0096713B">
        <w:rPr>
          <w:sz w:val="28"/>
          <w:szCs w:val="28"/>
        </w:rPr>
        <w:lastRenderedPageBreak/>
        <w:t>- Cơ sở trợ giúp xã hội, cơ sở hỗ trợ nạn nhân, cơ quan, tổ chức, cá nhân cung cấp các dịch vụ hỗ trợ khẩn cấp, hỗ trợ phục hồi và hỗ trợ hòa nhập cho nạn nhân bị mua bán trở về (bao gồm đơn vị sự nghiệp công lập và tư nhân) có sử dụng ngân sách nhà nước.</w:t>
      </w:r>
    </w:p>
    <w:p w:rsidR="00E24DBD" w:rsidRPr="0096713B" w:rsidRDefault="00E24DBD" w:rsidP="00F855A4">
      <w:pPr>
        <w:spacing w:before="60" w:after="60" w:line="252" w:lineRule="auto"/>
        <w:ind w:firstLine="709"/>
        <w:jc w:val="both"/>
        <w:rPr>
          <w:sz w:val="28"/>
          <w:szCs w:val="28"/>
        </w:rPr>
      </w:pPr>
      <w:r w:rsidRPr="0096713B">
        <w:rPr>
          <w:sz w:val="28"/>
          <w:szCs w:val="28"/>
        </w:rPr>
        <w:t xml:space="preserve">- Cơ quan quản lý Nhà nước về phòng, chống tệ nạn xã hội thuộc Sở Lao động </w:t>
      </w:r>
      <w:r>
        <w:rPr>
          <w:sz w:val="28"/>
          <w:szCs w:val="28"/>
        </w:rPr>
        <w:t>-</w:t>
      </w:r>
      <w:r w:rsidRPr="0096713B">
        <w:rPr>
          <w:sz w:val="28"/>
          <w:szCs w:val="28"/>
        </w:rPr>
        <w:t xml:space="preserve"> Thương binh và Xã hội.</w:t>
      </w:r>
    </w:p>
    <w:p w:rsidR="00E24DBD" w:rsidRDefault="00E24DBD" w:rsidP="00F855A4">
      <w:pPr>
        <w:spacing w:before="60" w:after="60" w:line="252" w:lineRule="auto"/>
        <w:ind w:firstLine="720"/>
        <w:jc w:val="both"/>
        <w:rPr>
          <w:sz w:val="28"/>
          <w:szCs w:val="28"/>
        </w:rPr>
      </w:pPr>
      <w:r>
        <w:rPr>
          <w:sz w:val="28"/>
          <w:szCs w:val="28"/>
        </w:rPr>
        <w:t>Điều 3 quy định giải thích từ ngữ</w:t>
      </w:r>
    </w:p>
    <w:p w:rsidR="00E24DBD" w:rsidRDefault="00E8100D" w:rsidP="00F855A4">
      <w:pPr>
        <w:spacing w:before="60" w:after="60" w:line="252" w:lineRule="auto"/>
        <w:ind w:firstLine="720"/>
        <w:jc w:val="both"/>
        <w:rPr>
          <w:sz w:val="28"/>
          <w:szCs w:val="28"/>
        </w:rPr>
      </w:pPr>
      <w:r>
        <w:rPr>
          <w:sz w:val="28"/>
          <w:szCs w:val="28"/>
        </w:rPr>
        <w:t>Điều 4 h</w:t>
      </w:r>
      <w:r w:rsidR="00E24DBD">
        <w:rPr>
          <w:sz w:val="28"/>
          <w:szCs w:val="28"/>
        </w:rPr>
        <w:t>ướng dẫn tổ chức thực hiện</w:t>
      </w:r>
    </w:p>
    <w:p w:rsidR="00E24DBD" w:rsidRDefault="00E24DBD" w:rsidP="00F855A4">
      <w:pPr>
        <w:spacing w:before="60" w:after="60" w:line="252" w:lineRule="auto"/>
        <w:ind w:firstLine="709"/>
        <w:jc w:val="both"/>
        <w:rPr>
          <w:sz w:val="28"/>
          <w:szCs w:val="28"/>
        </w:rPr>
      </w:pPr>
      <w:r>
        <w:rPr>
          <w:sz w:val="28"/>
          <w:szCs w:val="28"/>
        </w:rPr>
        <w:t xml:space="preserve">Điều 5, 6, 7 Quy định định mức của các dịch vụ </w:t>
      </w:r>
      <w:r w:rsidRPr="0096713B">
        <w:rPr>
          <w:sz w:val="28"/>
          <w:szCs w:val="28"/>
        </w:rPr>
        <w:t>hỗ trợ khẩn cấp, hỗ trợ phục hồi và hỗ trợ hòa nhập cộng đồng cho nạn nhân bị mua bán trở về.</w:t>
      </w:r>
    </w:p>
    <w:p w:rsidR="00E24DBD" w:rsidRDefault="00E24DBD" w:rsidP="00F855A4">
      <w:pPr>
        <w:spacing w:before="60" w:after="60" w:line="252" w:lineRule="auto"/>
        <w:ind w:firstLine="709"/>
        <w:jc w:val="both"/>
        <w:rPr>
          <w:sz w:val="28"/>
          <w:szCs w:val="28"/>
        </w:rPr>
      </w:pPr>
      <w:r>
        <w:rPr>
          <w:sz w:val="28"/>
          <w:szCs w:val="28"/>
        </w:rPr>
        <w:t>Điều 8, 9 quy định trách nhiệm thực hiện và hiệu lực thi hành.</w:t>
      </w:r>
    </w:p>
    <w:p w:rsidR="00E24DBD" w:rsidRPr="0003501A" w:rsidRDefault="00E24DBD" w:rsidP="00F855A4">
      <w:pPr>
        <w:spacing w:before="60" w:after="60" w:line="252" w:lineRule="auto"/>
        <w:ind w:firstLine="720"/>
        <w:jc w:val="both"/>
        <w:rPr>
          <w:b/>
          <w:sz w:val="28"/>
          <w:szCs w:val="28"/>
          <w:lang w:val="vi-VN"/>
        </w:rPr>
      </w:pPr>
      <w:r w:rsidRPr="0003501A">
        <w:rPr>
          <w:b/>
          <w:sz w:val="28"/>
          <w:szCs w:val="28"/>
          <w:lang w:val="vi-VN"/>
        </w:rPr>
        <w:t>IV. Ý kiến góp ý của các đơn vị liên quan</w:t>
      </w:r>
    </w:p>
    <w:p w:rsidR="00E24DBD" w:rsidRPr="0003501A" w:rsidRDefault="00E24DBD" w:rsidP="00F855A4">
      <w:pPr>
        <w:spacing w:before="60" w:after="60" w:line="252" w:lineRule="auto"/>
        <w:ind w:firstLine="720"/>
        <w:jc w:val="both"/>
        <w:rPr>
          <w:sz w:val="28"/>
          <w:szCs w:val="28"/>
        </w:rPr>
      </w:pPr>
      <w:r w:rsidRPr="0003501A">
        <w:rPr>
          <w:sz w:val="28"/>
          <w:szCs w:val="28"/>
        </w:rPr>
        <w:t>…..</w:t>
      </w:r>
    </w:p>
    <w:p w:rsidR="00E24DBD" w:rsidRPr="0003501A" w:rsidRDefault="00E24DBD" w:rsidP="00F855A4">
      <w:pPr>
        <w:spacing w:before="60" w:after="60" w:line="252" w:lineRule="auto"/>
        <w:ind w:firstLine="720"/>
        <w:jc w:val="both"/>
        <w:rPr>
          <w:sz w:val="28"/>
          <w:szCs w:val="28"/>
        </w:rPr>
      </w:pPr>
      <w:r w:rsidRPr="0003501A">
        <w:rPr>
          <w:sz w:val="28"/>
          <w:szCs w:val="28"/>
        </w:rPr>
        <w:t>…..</w:t>
      </w:r>
    </w:p>
    <w:p w:rsidR="00E24DBD" w:rsidRDefault="00E24DBD" w:rsidP="00F855A4">
      <w:pPr>
        <w:spacing w:before="60" w:after="60" w:line="252" w:lineRule="auto"/>
        <w:ind w:firstLine="720"/>
        <w:jc w:val="both"/>
        <w:rPr>
          <w:sz w:val="28"/>
          <w:szCs w:val="28"/>
        </w:rPr>
      </w:pPr>
      <w:r w:rsidRPr="0003501A">
        <w:rPr>
          <w:sz w:val="28"/>
          <w:szCs w:val="28"/>
        </w:rPr>
        <w:t>…..</w:t>
      </w:r>
    </w:p>
    <w:p w:rsidR="00E41F12" w:rsidRPr="00E41F12" w:rsidRDefault="00E41F12" w:rsidP="00F855A4">
      <w:pPr>
        <w:spacing w:before="60" w:after="60" w:line="252" w:lineRule="auto"/>
        <w:ind w:firstLine="720"/>
        <w:jc w:val="both"/>
        <w:rPr>
          <w:sz w:val="12"/>
          <w:szCs w:val="28"/>
        </w:rPr>
      </w:pPr>
    </w:p>
    <w:p w:rsidR="00E24DBD" w:rsidRDefault="00E24DBD" w:rsidP="00F855A4">
      <w:pPr>
        <w:pStyle w:val="Heading2"/>
        <w:spacing w:before="60" w:after="60" w:line="252" w:lineRule="auto"/>
        <w:ind w:left="144" w:firstLine="720"/>
        <w:jc w:val="both"/>
        <w:rPr>
          <w:rFonts w:ascii="Times New Roman" w:hAnsi="Times New Roman" w:cs="Times New Roman"/>
          <w:color w:val="000000" w:themeColor="text1"/>
          <w:sz w:val="28"/>
          <w:szCs w:val="28"/>
          <w:lang w:val="vi-VN"/>
        </w:rPr>
      </w:pPr>
      <w:r w:rsidRPr="00BA1D64">
        <w:rPr>
          <w:rFonts w:ascii="Times New Roman" w:hAnsi="Times New Roman" w:cs="Times New Roman"/>
          <w:color w:val="000000" w:themeColor="text1"/>
          <w:sz w:val="28"/>
          <w:szCs w:val="28"/>
          <w:lang w:val="vi-VN"/>
        </w:rPr>
        <w:t xml:space="preserve">Trên đây là </w:t>
      </w:r>
      <w:r w:rsidRPr="00BA1D64">
        <w:rPr>
          <w:rFonts w:ascii="Times New Roman" w:hAnsi="Times New Roman" w:cs="Times New Roman"/>
          <w:color w:val="000000" w:themeColor="text1"/>
          <w:sz w:val="28"/>
          <w:szCs w:val="28"/>
        </w:rPr>
        <w:t>Tờ trình về Thông tư quy định định mức kinh tế - kỹ thuật các dịch vụ hỗ trợ khẩn cấp, hỗ trợ phụ</w:t>
      </w:r>
      <w:r w:rsidR="0077364D">
        <w:rPr>
          <w:rFonts w:ascii="Times New Roman" w:hAnsi="Times New Roman" w:cs="Times New Roman"/>
          <w:color w:val="000000" w:themeColor="text1"/>
          <w:sz w:val="28"/>
          <w:szCs w:val="28"/>
        </w:rPr>
        <w:t>c</w:t>
      </w:r>
      <w:r w:rsidRPr="00BA1D64">
        <w:rPr>
          <w:rFonts w:ascii="Times New Roman" w:hAnsi="Times New Roman" w:cs="Times New Roman"/>
          <w:color w:val="000000" w:themeColor="text1"/>
          <w:sz w:val="28"/>
          <w:szCs w:val="28"/>
        </w:rPr>
        <w:t xml:space="preserve"> hồi, hỗ trợ hòa nhập cộng đồng cho nạn nhân bị mua bán trở về</w:t>
      </w:r>
      <w:r w:rsidRPr="00BA1D64">
        <w:rPr>
          <w:rFonts w:ascii="Times New Roman" w:hAnsi="Times New Roman" w:cs="Times New Roman"/>
          <w:color w:val="000000" w:themeColor="text1"/>
          <w:sz w:val="28"/>
          <w:szCs w:val="28"/>
          <w:lang w:val="vi-VN"/>
        </w:rPr>
        <w:t xml:space="preserve">, Cục </w:t>
      </w:r>
      <w:r w:rsidRPr="00BA1D64">
        <w:rPr>
          <w:rFonts w:ascii="Times New Roman" w:hAnsi="Times New Roman" w:cs="Times New Roman"/>
          <w:color w:val="000000" w:themeColor="text1"/>
          <w:sz w:val="28"/>
          <w:szCs w:val="28"/>
        </w:rPr>
        <w:t>Phòng, chống tệ nạn xã hội</w:t>
      </w:r>
      <w:r w:rsidRPr="00BA1D64">
        <w:rPr>
          <w:rFonts w:ascii="Times New Roman" w:hAnsi="Times New Roman" w:cs="Times New Roman"/>
          <w:color w:val="000000" w:themeColor="text1"/>
          <w:sz w:val="28"/>
          <w:szCs w:val="28"/>
          <w:lang w:val="vi-VN"/>
        </w:rPr>
        <w:t xml:space="preserve"> kính trình Lãnh đạo Bộ Lao động</w:t>
      </w:r>
      <w:r w:rsidR="00E8100D">
        <w:rPr>
          <w:rFonts w:ascii="Times New Roman" w:hAnsi="Times New Roman" w:cs="Times New Roman"/>
          <w:color w:val="000000" w:themeColor="text1"/>
          <w:sz w:val="28"/>
          <w:szCs w:val="28"/>
        </w:rPr>
        <w:t xml:space="preserve"> </w:t>
      </w:r>
      <w:r w:rsidRPr="00BA1D64">
        <w:rPr>
          <w:rFonts w:ascii="Times New Roman" w:hAnsi="Times New Roman" w:cs="Times New Roman"/>
          <w:color w:val="000000" w:themeColor="text1"/>
          <w:sz w:val="28"/>
          <w:szCs w:val="28"/>
          <w:lang w:val="vi-VN"/>
        </w:rPr>
        <w:t xml:space="preserve">- Thương binh và Xã hội xem xét, ký ban hành Thông tư./. </w:t>
      </w:r>
    </w:p>
    <w:p w:rsidR="00BA1D64" w:rsidRPr="00BA1D64" w:rsidRDefault="00BA1D64" w:rsidP="00BA1D64">
      <w:pPr>
        <w:rPr>
          <w:sz w:val="18"/>
          <w:lang w:val="vi-VN"/>
        </w:rPr>
      </w:pPr>
    </w:p>
    <w:tbl>
      <w:tblPr>
        <w:tblW w:w="8820" w:type="dxa"/>
        <w:jc w:val="center"/>
        <w:tblLook w:val="01E0" w:firstRow="1" w:lastRow="1" w:firstColumn="1" w:lastColumn="1" w:noHBand="0" w:noVBand="0"/>
      </w:tblPr>
      <w:tblGrid>
        <w:gridCol w:w="5040"/>
        <w:gridCol w:w="3780"/>
      </w:tblGrid>
      <w:tr w:rsidR="00E24DBD" w:rsidRPr="009D012D" w:rsidTr="004529D0">
        <w:trPr>
          <w:jc w:val="center"/>
        </w:trPr>
        <w:tc>
          <w:tcPr>
            <w:tcW w:w="5040" w:type="dxa"/>
          </w:tcPr>
          <w:p w:rsidR="00E24DBD" w:rsidRPr="0096680C" w:rsidRDefault="00E24DBD" w:rsidP="00B135CB">
            <w:pPr>
              <w:tabs>
                <w:tab w:val="center" w:pos="4320"/>
                <w:tab w:val="left" w:pos="6390"/>
                <w:tab w:val="right" w:pos="8640"/>
              </w:tabs>
              <w:ind w:hanging="108"/>
              <w:rPr>
                <w:b/>
                <w:bCs/>
                <w:i/>
                <w:sz w:val="22"/>
                <w:szCs w:val="22"/>
                <w:lang w:val="da-DK"/>
              </w:rPr>
            </w:pPr>
            <w:r w:rsidRPr="0096680C">
              <w:rPr>
                <w:b/>
                <w:bCs/>
                <w:i/>
                <w:sz w:val="22"/>
                <w:szCs w:val="22"/>
                <w:lang w:val="da-DK"/>
              </w:rPr>
              <w:t>Nơi nhận:</w:t>
            </w:r>
          </w:p>
          <w:p w:rsidR="00E24DBD" w:rsidRPr="0096680C" w:rsidRDefault="00E24DBD" w:rsidP="00B135CB">
            <w:pPr>
              <w:tabs>
                <w:tab w:val="center" w:pos="4320"/>
                <w:tab w:val="left" w:pos="6390"/>
                <w:tab w:val="right" w:pos="8640"/>
              </w:tabs>
              <w:ind w:hanging="108"/>
              <w:rPr>
                <w:bCs/>
                <w:sz w:val="22"/>
                <w:szCs w:val="22"/>
                <w:lang w:val="da-DK"/>
              </w:rPr>
            </w:pPr>
            <w:r w:rsidRPr="0096680C">
              <w:rPr>
                <w:bCs/>
                <w:sz w:val="22"/>
                <w:szCs w:val="22"/>
                <w:lang w:val="da-DK"/>
              </w:rPr>
              <w:t>- Bộ trưởng;</w:t>
            </w:r>
            <w:r w:rsidR="004529D0">
              <w:rPr>
                <w:bCs/>
                <w:sz w:val="22"/>
                <w:szCs w:val="22"/>
                <w:lang w:val="da-DK"/>
              </w:rPr>
              <w:t xml:space="preserve">  </w:t>
            </w:r>
          </w:p>
          <w:p w:rsidR="00E24DBD" w:rsidRPr="0096680C" w:rsidRDefault="00E24DBD" w:rsidP="00B135CB">
            <w:pPr>
              <w:tabs>
                <w:tab w:val="center" w:pos="4320"/>
                <w:tab w:val="left" w:pos="6390"/>
                <w:tab w:val="right" w:pos="8640"/>
              </w:tabs>
              <w:ind w:hanging="108"/>
              <w:rPr>
                <w:bCs/>
                <w:sz w:val="22"/>
                <w:szCs w:val="22"/>
                <w:lang w:val="da-DK"/>
              </w:rPr>
            </w:pPr>
            <w:r w:rsidRPr="0096680C">
              <w:rPr>
                <w:bCs/>
                <w:sz w:val="22"/>
                <w:szCs w:val="22"/>
                <w:lang w:val="da-DK"/>
              </w:rPr>
              <w:t xml:space="preserve">- Thứ trưởng </w:t>
            </w:r>
            <w:r>
              <w:rPr>
                <w:bCs/>
                <w:sz w:val="22"/>
                <w:szCs w:val="22"/>
                <w:lang w:val="da-DK"/>
              </w:rPr>
              <w:t>Nguyễn Thị Hà</w:t>
            </w:r>
            <w:r w:rsidRPr="0096680C">
              <w:rPr>
                <w:bCs/>
                <w:sz w:val="22"/>
                <w:szCs w:val="22"/>
                <w:lang w:val="da-DK"/>
              </w:rPr>
              <w:t>;</w:t>
            </w:r>
          </w:p>
          <w:p w:rsidR="00B135CB" w:rsidRDefault="00E24DBD" w:rsidP="00B135CB">
            <w:pPr>
              <w:tabs>
                <w:tab w:val="center" w:pos="4320"/>
                <w:tab w:val="left" w:pos="6390"/>
                <w:tab w:val="right" w:pos="8640"/>
              </w:tabs>
              <w:ind w:hanging="108"/>
              <w:rPr>
                <w:bCs/>
                <w:sz w:val="22"/>
                <w:szCs w:val="22"/>
                <w:lang w:val="da-DK"/>
              </w:rPr>
            </w:pPr>
            <w:r w:rsidRPr="0096680C">
              <w:rPr>
                <w:bCs/>
                <w:sz w:val="22"/>
                <w:szCs w:val="22"/>
                <w:lang w:val="da-DK"/>
              </w:rPr>
              <w:t>- Vụ Pháp chế</w:t>
            </w:r>
            <w:r w:rsidR="00B135CB">
              <w:rPr>
                <w:bCs/>
                <w:sz w:val="22"/>
                <w:szCs w:val="22"/>
                <w:lang w:val="da-DK"/>
              </w:rPr>
              <w:t xml:space="preserve"> </w:t>
            </w:r>
            <w:r w:rsidR="00B135CB" w:rsidRPr="0096680C">
              <w:rPr>
                <w:bCs/>
                <w:sz w:val="22"/>
                <w:szCs w:val="22"/>
                <w:lang w:val="da-DK"/>
              </w:rPr>
              <w:t>(để phối hợp)</w:t>
            </w:r>
            <w:r w:rsidR="00B135CB">
              <w:rPr>
                <w:bCs/>
                <w:sz w:val="22"/>
                <w:szCs w:val="22"/>
                <w:lang w:val="da-DK"/>
              </w:rPr>
              <w:t>;</w:t>
            </w:r>
            <w:r>
              <w:rPr>
                <w:bCs/>
                <w:sz w:val="22"/>
                <w:szCs w:val="22"/>
                <w:lang w:val="da-DK"/>
              </w:rPr>
              <w:t xml:space="preserve"> </w:t>
            </w:r>
          </w:p>
          <w:p w:rsidR="00E24DBD" w:rsidRPr="0096680C" w:rsidRDefault="00B135CB" w:rsidP="00B135CB">
            <w:pPr>
              <w:tabs>
                <w:tab w:val="center" w:pos="4320"/>
                <w:tab w:val="left" w:pos="6390"/>
                <w:tab w:val="right" w:pos="8640"/>
              </w:tabs>
              <w:ind w:hanging="108"/>
              <w:rPr>
                <w:bCs/>
                <w:sz w:val="22"/>
                <w:szCs w:val="22"/>
                <w:lang w:val="da-DK"/>
              </w:rPr>
            </w:pPr>
            <w:r>
              <w:rPr>
                <w:bCs/>
                <w:sz w:val="22"/>
                <w:szCs w:val="22"/>
                <w:lang w:val="da-DK"/>
              </w:rPr>
              <w:t xml:space="preserve">- </w:t>
            </w:r>
            <w:r w:rsidR="00E24DBD">
              <w:rPr>
                <w:bCs/>
                <w:sz w:val="22"/>
                <w:szCs w:val="22"/>
                <w:lang w:val="da-DK"/>
              </w:rPr>
              <w:t xml:space="preserve">Vụ Kế hoạch </w:t>
            </w:r>
            <w:r w:rsidR="00E8100D">
              <w:rPr>
                <w:bCs/>
                <w:sz w:val="22"/>
                <w:szCs w:val="22"/>
                <w:lang w:val="da-DK"/>
              </w:rPr>
              <w:t>-</w:t>
            </w:r>
            <w:r w:rsidR="00E24DBD">
              <w:rPr>
                <w:bCs/>
                <w:sz w:val="22"/>
                <w:szCs w:val="22"/>
                <w:lang w:val="da-DK"/>
              </w:rPr>
              <w:t xml:space="preserve"> Tài chính</w:t>
            </w:r>
            <w:r w:rsidR="00E24DBD" w:rsidRPr="0096680C">
              <w:rPr>
                <w:bCs/>
                <w:sz w:val="22"/>
                <w:szCs w:val="22"/>
                <w:lang w:val="da-DK"/>
              </w:rPr>
              <w:t xml:space="preserve"> (để phối hợp);</w:t>
            </w:r>
          </w:p>
          <w:p w:rsidR="00E24DBD" w:rsidRPr="0096680C" w:rsidRDefault="00E24DBD" w:rsidP="00B135CB">
            <w:pPr>
              <w:tabs>
                <w:tab w:val="center" w:pos="4320"/>
                <w:tab w:val="left" w:pos="6390"/>
                <w:tab w:val="right" w:pos="8640"/>
              </w:tabs>
              <w:ind w:hanging="108"/>
              <w:rPr>
                <w:bCs/>
                <w:lang w:val="da-DK"/>
              </w:rPr>
            </w:pPr>
            <w:r w:rsidRPr="0096680C">
              <w:rPr>
                <w:bCs/>
                <w:sz w:val="22"/>
                <w:szCs w:val="22"/>
                <w:lang w:val="da-DK"/>
              </w:rPr>
              <w:t xml:space="preserve">- Lưu: VT, </w:t>
            </w:r>
            <w:r>
              <w:rPr>
                <w:bCs/>
                <w:sz w:val="22"/>
                <w:szCs w:val="22"/>
                <w:lang w:val="da-DK"/>
              </w:rPr>
              <w:t>PCTNXH</w:t>
            </w:r>
            <w:r w:rsidRPr="0096680C">
              <w:rPr>
                <w:bCs/>
                <w:sz w:val="22"/>
                <w:szCs w:val="22"/>
                <w:lang w:val="da-DK"/>
              </w:rPr>
              <w:t>.</w:t>
            </w:r>
            <w:r w:rsidRPr="0096680C">
              <w:rPr>
                <w:bCs/>
                <w:lang w:val="da-DK"/>
              </w:rPr>
              <w:tab/>
            </w:r>
          </w:p>
        </w:tc>
        <w:tc>
          <w:tcPr>
            <w:tcW w:w="3780" w:type="dxa"/>
          </w:tcPr>
          <w:p w:rsidR="00E24DBD" w:rsidRDefault="00E24DBD" w:rsidP="004529D0">
            <w:pPr>
              <w:tabs>
                <w:tab w:val="center" w:pos="4320"/>
                <w:tab w:val="left" w:pos="6390"/>
                <w:tab w:val="right" w:pos="8640"/>
              </w:tabs>
              <w:jc w:val="center"/>
              <w:rPr>
                <w:b/>
                <w:lang w:val="da-DK"/>
              </w:rPr>
            </w:pPr>
            <w:r>
              <w:rPr>
                <w:b/>
                <w:lang w:val="da-DK"/>
              </w:rPr>
              <w:t xml:space="preserve">KT. </w:t>
            </w:r>
            <w:r w:rsidRPr="0096680C">
              <w:rPr>
                <w:b/>
                <w:lang w:val="da-DK"/>
              </w:rPr>
              <w:t>CỤC TRƯỞNG</w:t>
            </w:r>
          </w:p>
          <w:p w:rsidR="00E24DBD" w:rsidRPr="0096680C" w:rsidRDefault="00E24DBD" w:rsidP="004529D0">
            <w:pPr>
              <w:tabs>
                <w:tab w:val="center" w:pos="4320"/>
                <w:tab w:val="left" w:pos="6390"/>
                <w:tab w:val="right" w:pos="8640"/>
              </w:tabs>
              <w:jc w:val="center"/>
              <w:rPr>
                <w:b/>
                <w:lang w:val="da-DK"/>
              </w:rPr>
            </w:pPr>
            <w:r>
              <w:rPr>
                <w:b/>
                <w:lang w:val="da-DK"/>
              </w:rPr>
              <w:t>PHÓ CỤ</w:t>
            </w:r>
            <w:r w:rsidR="00BA1D64">
              <w:rPr>
                <w:b/>
                <w:lang w:val="da-DK"/>
              </w:rPr>
              <w:t>C</w:t>
            </w:r>
            <w:r>
              <w:rPr>
                <w:b/>
                <w:lang w:val="da-DK"/>
              </w:rPr>
              <w:t xml:space="preserve"> TRƯỞNG</w:t>
            </w:r>
          </w:p>
          <w:p w:rsidR="00E24DBD" w:rsidRDefault="00E24DBD" w:rsidP="004529D0">
            <w:pPr>
              <w:tabs>
                <w:tab w:val="center" w:pos="4320"/>
                <w:tab w:val="left" w:pos="6390"/>
                <w:tab w:val="right" w:pos="8640"/>
              </w:tabs>
              <w:jc w:val="center"/>
              <w:rPr>
                <w:b/>
                <w:lang w:val="da-DK"/>
              </w:rPr>
            </w:pPr>
          </w:p>
          <w:p w:rsidR="00E24DBD" w:rsidRPr="0096680C" w:rsidRDefault="00E24DBD" w:rsidP="004529D0">
            <w:pPr>
              <w:tabs>
                <w:tab w:val="center" w:pos="4320"/>
                <w:tab w:val="left" w:pos="6390"/>
                <w:tab w:val="right" w:pos="8640"/>
              </w:tabs>
              <w:jc w:val="center"/>
              <w:rPr>
                <w:b/>
                <w:lang w:val="da-DK"/>
              </w:rPr>
            </w:pPr>
          </w:p>
          <w:p w:rsidR="00E24DBD" w:rsidRPr="0096680C" w:rsidRDefault="00E24DBD" w:rsidP="004529D0">
            <w:pPr>
              <w:tabs>
                <w:tab w:val="center" w:pos="4320"/>
                <w:tab w:val="left" w:pos="6390"/>
                <w:tab w:val="right" w:pos="8640"/>
              </w:tabs>
              <w:jc w:val="center"/>
              <w:rPr>
                <w:b/>
                <w:lang w:val="da-DK"/>
              </w:rPr>
            </w:pPr>
          </w:p>
          <w:p w:rsidR="00E24DBD" w:rsidRDefault="00E24DBD" w:rsidP="004529D0">
            <w:pPr>
              <w:tabs>
                <w:tab w:val="center" w:pos="4320"/>
                <w:tab w:val="left" w:pos="6390"/>
                <w:tab w:val="right" w:pos="8640"/>
              </w:tabs>
              <w:jc w:val="center"/>
              <w:rPr>
                <w:b/>
                <w:lang w:val="da-DK"/>
              </w:rPr>
            </w:pPr>
          </w:p>
          <w:p w:rsidR="00B135CB" w:rsidRDefault="00B135CB" w:rsidP="004529D0">
            <w:pPr>
              <w:tabs>
                <w:tab w:val="center" w:pos="4320"/>
                <w:tab w:val="left" w:pos="6390"/>
                <w:tab w:val="right" w:pos="8640"/>
              </w:tabs>
              <w:jc w:val="center"/>
              <w:rPr>
                <w:b/>
                <w:lang w:val="da-DK"/>
              </w:rPr>
            </w:pPr>
          </w:p>
          <w:p w:rsidR="00B135CB" w:rsidRPr="0096680C" w:rsidRDefault="00B135CB" w:rsidP="004529D0">
            <w:pPr>
              <w:tabs>
                <w:tab w:val="center" w:pos="4320"/>
                <w:tab w:val="left" w:pos="6390"/>
                <w:tab w:val="right" w:pos="8640"/>
              </w:tabs>
              <w:jc w:val="center"/>
              <w:rPr>
                <w:b/>
                <w:lang w:val="da-DK"/>
              </w:rPr>
            </w:pPr>
          </w:p>
          <w:p w:rsidR="00E24DBD" w:rsidRPr="0096680C" w:rsidRDefault="00E24DBD" w:rsidP="004529D0">
            <w:pPr>
              <w:tabs>
                <w:tab w:val="center" w:pos="4320"/>
                <w:tab w:val="left" w:pos="6390"/>
                <w:tab w:val="right" w:pos="8640"/>
              </w:tabs>
              <w:jc w:val="center"/>
              <w:rPr>
                <w:b/>
                <w:lang w:val="da-DK"/>
              </w:rPr>
            </w:pPr>
          </w:p>
          <w:p w:rsidR="00E24DBD" w:rsidRPr="0096680C" w:rsidRDefault="00F855A4" w:rsidP="00F855A4">
            <w:pPr>
              <w:tabs>
                <w:tab w:val="center" w:pos="4320"/>
                <w:tab w:val="left" w:pos="6390"/>
                <w:tab w:val="right" w:pos="8640"/>
              </w:tabs>
              <w:jc w:val="center"/>
              <w:rPr>
                <w:b/>
                <w:sz w:val="28"/>
                <w:szCs w:val="28"/>
                <w:lang w:val="da-DK"/>
              </w:rPr>
            </w:pPr>
            <w:r>
              <w:rPr>
                <w:b/>
                <w:sz w:val="28"/>
                <w:szCs w:val="28"/>
                <w:lang w:val="da-DK"/>
              </w:rPr>
              <w:t>Nguyễn Thùy Dương</w:t>
            </w:r>
          </w:p>
        </w:tc>
      </w:tr>
    </w:tbl>
    <w:p w:rsidR="00E24DBD" w:rsidRPr="002D17DA" w:rsidRDefault="00E24DBD" w:rsidP="00E24DBD">
      <w:pPr>
        <w:rPr>
          <w:lang w:val="da-DK"/>
        </w:rPr>
      </w:pPr>
    </w:p>
    <w:p w:rsidR="007C2776" w:rsidRPr="00E24DBD" w:rsidRDefault="007C2776" w:rsidP="00E24DBD"/>
    <w:sectPr w:rsidR="007C2776" w:rsidRPr="00E24DBD" w:rsidSect="00EA0762">
      <w:headerReference w:type="default" r:id="rId7"/>
      <w:footerReference w:type="default" r:id="rId8"/>
      <w:pgSz w:w="11907" w:h="16840" w:code="9"/>
      <w:pgMar w:top="851" w:right="1134"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05A" w:rsidRDefault="00A6505A">
      <w:r>
        <w:separator/>
      </w:r>
    </w:p>
  </w:endnote>
  <w:endnote w:type="continuationSeparator" w:id="0">
    <w:p w:rsidR="00A6505A" w:rsidRDefault="00A6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nTime">
    <w:altName w:val="Courier New"/>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E96" w:rsidRDefault="00922E96">
    <w:pPr>
      <w:pStyle w:val="Footer"/>
      <w:jc w:val="center"/>
    </w:pPr>
  </w:p>
  <w:p w:rsidR="00922E96" w:rsidRDefault="00922E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05A" w:rsidRDefault="00A6505A">
      <w:r>
        <w:separator/>
      </w:r>
    </w:p>
  </w:footnote>
  <w:footnote w:type="continuationSeparator" w:id="0">
    <w:p w:rsidR="00A6505A" w:rsidRDefault="00A6505A">
      <w:r>
        <w:continuationSeparator/>
      </w:r>
    </w:p>
  </w:footnote>
  <w:footnote w:id="1">
    <w:p w:rsidR="00E24DBD" w:rsidRPr="00FC183E" w:rsidRDefault="00E24DBD" w:rsidP="00E24DBD">
      <w:pPr>
        <w:pStyle w:val="FootnoteText"/>
        <w:spacing w:before="60"/>
        <w:ind w:firstLine="0"/>
        <w:rPr>
          <w:rFonts w:ascii="Times New Roman" w:hAnsi="Times New Roman"/>
        </w:rPr>
      </w:pPr>
      <w:r w:rsidRPr="00FC183E">
        <w:rPr>
          <w:rStyle w:val="FootnoteReference"/>
        </w:rPr>
        <w:footnoteRef/>
      </w:r>
      <w:r>
        <w:rPr>
          <w:rFonts w:ascii="Times New Roman" w:hAnsi="Times New Roman"/>
        </w:rPr>
        <w:t xml:space="preserve"> </w:t>
      </w:r>
      <w:r w:rsidRPr="00FC183E">
        <w:rPr>
          <w:rFonts w:ascii="Times New Roman" w:hAnsi="Times New Roman"/>
        </w:rPr>
        <w:t xml:space="preserve">Quyết định số </w:t>
      </w:r>
      <w:r>
        <w:rPr>
          <w:rFonts w:ascii="Times New Roman" w:hAnsi="Times New Roman"/>
          <w:lang w:val="en-US"/>
        </w:rPr>
        <w:t>372</w:t>
      </w:r>
      <w:r>
        <w:rPr>
          <w:rFonts w:ascii="Times New Roman" w:hAnsi="Times New Roman"/>
        </w:rPr>
        <w:t xml:space="preserve">/QĐ-LĐTBXH ngày </w:t>
      </w:r>
      <w:r>
        <w:rPr>
          <w:rFonts w:ascii="Times New Roman" w:hAnsi="Times New Roman"/>
          <w:lang w:val="en-US"/>
        </w:rPr>
        <w:t>31/3/2020</w:t>
      </w:r>
      <w:r>
        <w:rPr>
          <w:rFonts w:ascii="Times New Roman" w:hAnsi="Times New Roman"/>
        </w:rPr>
        <w:t xml:space="preserve"> </w:t>
      </w:r>
      <w:r w:rsidRPr="00FC183E">
        <w:rPr>
          <w:rFonts w:ascii="Times New Roman" w:hAnsi="Times New Roman"/>
        </w:rPr>
        <w:t xml:space="preserve">về việc thành lập </w:t>
      </w:r>
      <w:r>
        <w:rPr>
          <w:rFonts w:ascii="Times New Roman" w:hAnsi="Times New Roman"/>
          <w:lang w:val="en-US"/>
        </w:rPr>
        <w:t>Tổ biên tập xây dựng Thông tư quy định định mức kinh tế- kỹ thuật làm cơ sở xây dựng khung giá dịch vụ hỗ trợ nạn nhân.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534536"/>
      <w:docPartObj>
        <w:docPartGallery w:val="Page Numbers (Top of Page)"/>
        <w:docPartUnique/>
      </w:docPartObj>
    </w:sdtPr>
    <w:sdtEndPr>
      <w:rPr>
        <w:noProof/>
      </w:rPr>
    </w:sdtEndPr>
    <w:sdtContent>
      <w:p w:rsidR="00922E96" w:rsidRDefault="00922E96">
        <w:pPr>
          <w:pStyle w:val="Header"/>
          <w:jc w:val="center"/>
        </w:pPr>
        <w:r>
          <w:fldChar w:fldCharType="begin"/>
        </w:r>
        <w:r>
          <w:instrText xml:space="preserve"> PAGE   \* MERGEFORMAT </w:instrText>
        </w:r>
        <w:r>
          <w:fldChar w:fldCharType="separate"/>
        </w:r>
        <w:r w:rsidR="00CC2980">
          <w:rPr>
            <w:noProof/>
          </w:rPr>
          <w:t>6</w:t>
        </w:r>
        <w:r>
          <w:rPr>
            <w:noProof/>
          </w:rPr>
          <w:fldChar w:fldCharType="end"/>
        </w:r>
      </w:p>
    </w:sdtContent>
  </w:sdt>
  <w:p w:rsidR="00922E96" w:rsidRDefault="00922E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A5C"/>
    <w:rsid w:val="000215D0"/>
    <w:rsid w:val="00025646"/>
    <w:rsid w:val="000375B2"/>
    <w:rsid w:val="00067DD3"/>
    <w:rsid w:val="000B5443"/>
    <w:rsid w:val="00136636"/>
    <w:rsid w:val="00137BF8"/>
    <w:rsid w:val="00145B50"/>
    <w:rsid w:val="00146D03"/>
    <w:rsid w:val="001A49E2"/>
    <w:rsid w:val="00223AD0"/>
    <w:rsid w:val="002444D7"/>
    <w:rsid w:val="00271B42"/>
    <w:rsid w:val="002929D9"/>
    <w:rsid w:val="002C6C4C"/>
    <w:rsid w:val="00327DCB"/>
    <w:rsid w:val="00374A5C"/>
    <w:rsid w:val="003F2A67"/>
    <w:rsid w:val="004529D0"/>
    <w:rsid w:val="00476272"/>
    <w:rsid w:val="004930E1"/>
    <w:rsid w:val="0052298F"/>
    <w:rsid w:val="00525784"/>
    <w:rsid w:val="00585617"/>
    <w:rsid w:val="005C7C8E"/>
    <w:rsid w:val="005F065E"/>
    <w:rsid w:val="00621F98"/>
    <w:rsid w:val="00686913"/>
    <w:rsid w:val="00687BC7"/>
    <w:rsid w:val="006A2F31"/>
    <w:rsid w:val="006A4D78"/>
    <w:rsid w:val="006C333A"/>
    <w:rsid w:val="00701CB0"/>
    <w:rsid w:val="0072117A"/>
    <w:rsid w:val="007335F6"/>
    <w:rsid w:val="00761D68"/>
    <w:rsid w:val="0077364D"/>
    <w:rsid w:val="007A0EFA"/>
    <w:rsid w:val="007A3299"/>
    <w:rsid w:val="007A362D"/>
    <w:rsid w:val="007A4758"/>
    <w:rsid w:val="007A7BF5"/>
    <w:rsid w:val="007B7045"/>
    <w:rsid w:val="007C2776"/>
    <w:rsid w:val="008066DE"/>
    <w:rsid w:val="008118C0"/>
    <w:rsid w:val="00826394"/>
    <w:rsid w:val="00832B2E"/>
    <w:rsid w:val="00856FCB"/>
    <w:rsid w:val="008803B7"/>
    <w:rsid w:val="008E3FB7"/>
    <w:rsid w:val="00917866"/>
    <w:rsid w:val="00922E96"/>
    <w:rsid w:val="00943B37"/>
    <w:rsid w:val="00996A24"/>
    <w:rsid w:val="009C6A6C"/>
    <w:rsid w:val="009D2F3D"/>
    <w:rsid w:val="00A23E7C"/>
    <w:rsid w:val="00A6505A"/>
    <w:rsid w:val="00AC0F46"/>
    <w:rsid w:val="00AC10AF"/>
    <w:rsid w:val="00AD316B"/>
    <w:rsid w:val="00AE48BA"/>
    <w:rsid w:val="00B135CB"/>
    <w:rsid w:val="00BA1D64"/>
    <w:rsid w:val="00BB254A"/>
    <w:rsid w:val="00C040F1"/>
    <w:rsid w:val="00C3322B"/>
    <w:rsid w:val="00C80FEF"/>
    <w:rsid w:val="00CC2980"/>
    <w:rsid w:val="00CC5C98"/>
    <w:rsid w:val="00D40BDF"/>
    <w:rsid w:val="00D41779"/>
    <w:rsid w:val="00D526E0"/>
    <w:rsid w:val="00D902D3"/>
    <w:rsid w:val="00DC7DBC"/>
    <w:rsid w:val="00E019D3"/>
    <w:rsid w:val="00E24DBD"/>
    <w:rsid w:val="00E3068E"/>
    <w:rsid w:val="00E41F12"/>
    <w:rsid w:val="00E504C4"/>
    <w:rsid w:val="00E8100D"/>
    <w:rsid w:val="00EA0762"/>
    <w:rsid w:val="00EF51FC"/>
    <w:rsid w:val="00F04A51"/>
    <w:rsid w:val="00F43D60"/>
    <w:rsid w:val="00F522A0"/>
    <w:rsid w:val="00F57B0E"/>
    <w:rsid w:val="00F7478A"/>
    <w:rsid w:val="00F855A4"/>
    <w:rsid w:val="00FB4628"/>
    <w:rsid w:val="00FC0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60A62-4100-423C-9F04-A35A38D9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A5C"/>
    <w:pPr>
      <w:spacing w:after="0" w:line="240" w:lineRule="auto"/>
    </w:pPr>
    <w:rPr>
      <w:rFonts w:eastAsia="Times New Roman" w:cs="Times New Roman"/>
      <w:szCs w:val="24"/>
    </w:rPr>
  </w:style>
  <w:style w:type="paragraph" w:styleId="Heading1">
    <w:name w:val="heading 1"/>
    <w:basedOn w:val="Normal"/>
    <w:next w:val="Normal"/>
    <w:link w:val="Heading1Char"/>
    <w:rsid w:val="007C2776"/>
    <w:pPr>
      <w:keepNext/>
      <w:keepLines/>
      <w:suppressAutoHyphens/>
      <w:spacing w:before="480" w:after="120" w:line="1" w:lineRule="atLeast"/>
      <w:ind w:leftChars="-1" w:left="-1" w:hangingChars="1" w:hanging="1"/>
      <w:textDirection w:val="btLr"/>
      <w:textAlignment w:val="top"/>
      <w:outlineLvl w:val="0"/>
    </w:pPr>
    <w:rPr>
      <w:b/>
      <w:position w:val="-1"/>
      <w:sz w:val="48"/>
      <w:szCs w:val="48"/>
    </w:rPr>
  </w:style>
  <w:style w:type="paragraph" w:styleId="Heading2">
    <w:name w:val="heading 2"/>
    <w:basedOn w:val="Normal"/>
    <w:next w:val="Normal"/>
    <w:link w:val="Heading2Char"/>
    <w:uiPriority w:val="9"/>
    <w:semiHidden/>
    <w:unhideWhenUsed/>
    <w:qFormat/>
    <w:rsid w:val="00E24DB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74A5C"/>
    <w:pPr>
      <w:spacing w:before="100" w:beforeAutospacing="1" w:after="100" w:afterAutospacing="1"/>
    </w:pPr>
  </w:style>
  <w:style w:type="paragraph" w:styleId="Header">
    <w:name w:val="header"/>
    <w:basedOn w:val="Normal"/>
    <w:link w:val="HeaderChar"/>
    <w:uiPriority w:val="99"/>
    <w:rsid w:val="00374A5C"/>
    <w:pPr>
      <w:tabs>
        <w:tab w:val="center" w:pos="4680"/>
        <w:tab w:val="right" w:pos="9360"/>
      </w:tabs>
    </w:pPr>
  </w:style>
  <w:style w:type="character" w:customStyle="1" w:styleId="HeaderChar">
    <w:name w:val="Header Char"/>
    <w:basedOn w:val="DefaultParagraphFont"/>
    <w:link w:val="Header"/>
    <w:uiPriority w:val="99"/>
    <w:rsid w:val="00374A5C"/>
    <w:rPr>
      <w:rFonts w:eastAsia="Times New Roman" w:cs="Times New Roman"/>
      <w:szCs w:val="24"/>
    </w:rPr>
  </w:style>
  <w:style w:type="paragraph" w:styleId="Footer">
    <w:name w:val="footer"/>
    <w:basedOn w:val="Normal"/>
    <w:link w:val="FooterChar"/>
    <w:uiPriority w:val="99"/>
    <w:rsid w:val="00374A5C"/>
    <w:pPr>
      <w:tabs>
        <w:tab w:val="center" w:pos="4680"/>
        <w:tab w:val="right" w:pos="9360"/>
      </w:tabs>
    </w:pPr>
  </w:style>
  <w:style w:type="character" w:customStyle="1" w:styleId="FooterChar">
    <w:name w:val="Footer Char"/>
    <w:basedOn w:val="DefaultParagraphFont"/>
    <w:link w:val="Footer"/>
    <w:uiPriority w:val="99"/>
    <w:rsid w:val="00374A5C"/>
    <w:rPr>
      <w:rFonts w:eastAsia="Times New Roman" w:cs="Times New Roman"/>
      <w:szCs w:val="24"/>
    </w:rPr>
  </w:style>
  <w:style w:type="paragraph" w:styleId="BalloonText">
    <w:name w:val="Balloon Text"/>
    <w:basedOn w:val="Normal"/>
    <w:link w:val="BalloonTextChar"/>
    <w:unhideWhenUsed/>
    <w:rsid w:val="00A23E7C"/>
    <w:rPr>
      <w:rFonts w:ascii="Segoe UI" w:hAnsi="Segoe UI" w:cs="Segoe UI"/>
      <w:sz w:val="18"/>
      <w:szCs w:val="18"/>
    </w:rPr>
  </w:style>
  <w:style w:type="character" w:customStyle="1" w:styleId="BalloonTextChar">
    <w:name w:val="Balloon Text Char"/>
    <w:basedOn w:val="DefaultParagraphFont"/>
    <w:link w:val="BalloonText"/>
    <w:rsid w:val="00A23E7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23E7C"/>
    <w:rPr>
      <w:sz w:val="16"/>
      <w:szCs w:val="16"/>
    </w:rPr>
  </w:style>
  <w:style w:type="paragraph" w:styleId="CommentText">
    <w:name w:val="annotation text"/>
    <w:basedOn w:val="Normal"/>
    <w:link w:val="CommentTextChar"/>
    <w:uiPriority w:val="99"/>
    <w:semiHidden/>
    <w:unhideWhenUsed/>
    <w:rsid w:val="00A23E7C"/>
    <w:rPr>
      <w:sz w:val="20"/>
      <w:szCs w:val="20"/>
    </w:rPr>
  </w:style>
  <w:style w:type="character" w:customStyle="1" w:styleId="CommentTextChar">
    <w:name w:val="Comment Text Char"/>
    <w:basedOn w:val="DefaultParagraphFont"/>
    <w:link w:val="CommentText"/>
    <w:uiPriority w:val="99"/>
    <w:semiHidden/>
    <w:rsid w:val="00A23E7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3E7C"/>
    <w:rPr>
      <w:b/>
      <w:bCs/>
    </w:rPr>
  </w:style>
  <w:style w:type="character" w:customStyle="1" w:styleId="CommentSubjectChar">
    <w:name w:val="Comment Subject Char"/>
    <w:basedOn w:val="CommentTextChar"/>
    <w:link w:val="CommentSubject"/>
    <w:uiPriority w:val="99"/>
    <w:semiHidden/>
    <w:rsid w:val="00A23E7C"/>
    <w:rPr>
      <w:rFonts w:eastAsia="Times New Roman" w:cs="Times New Roman"/>
      <w:b/>
      <w:bCs/>
      <w:sz w:val="20"/>
      <w:szCs w:val="20"/>
    </w:rPr>
  </w:style>
  <w:style w:type="character" w:customStyle="1" w:styleId="Heading1Char">
    <w:name w:val="Heading 1 Char"/>
    <w:basedOn w:val="DefaultParagraphFont"/>
    <w:link w:val="Heading1"/>
    <w:rsid w:val="007C2776"/>
    <w:rPr>
      <w:rFonts w:eastAsia="Times New Roman" w:cs="Times New Roman"/>
      <w:b/>
      <w:position w:val="-1"/>
      <w:sz w:val="48"/>
      <w:szCs w:val="48"/>
    </w:rPr>
  </w:style>
  <w:style w:type="character" w:styleId="Hyperlink">
    <w:name w:val="Hyperlink"/>
    <w:rsid w:val="007C2776"/>
    <w:rPr>
      <w:color w:val="0066CC"/>
      <w:u w:val="single"/>
    </w:rPr>
  </w:style>
  <w:style w:type="character" w:customStyle="1" w:styleId="Bodytext2">
    <w:name w:val="Body text (2)"/>
    <w:rsid w:val="007C2776"/>
    <w:rPr>
      <w:rFonts w:ascii="Times New Roman" w:hAnsi="Times New Roman" w:cs="Times New Roman"/>
      <w:sz w:val="26"/>
      <w:szCs w:val="26"/>
      <w:u w:val="none"/>
    </w:rPr>
  </w:style>
  <w:style w:type="character" w:customStyle="1" w:styleId="Bodytext10">
    <w:name w:val="Body text (10)_"/>
    <w:link w:val="Bodytext100"/>
    <w:rsid w:val="007C2776"/>
    <w:rPr>
      <w:rFonts w:cs="Times New Roman"/>
      <w:i/>
      <w:iCs/>
      <w:sz w:val="26"/>
      <w:szCs w:val="26"/>
      <w:shd w:val="clear" w:color="auto" w:fill="FFFFFF"/>
    </w:rPr>
  </w:style>
  <w:style w:type="character" w:customStyle="1" w:styleId="Bodytext10Spacing1pt">
    <w:name w:val="Body text (10) + Spacing 1 pt"/>
    <w:rsid w:val="007C2776"/>
    <w:rPr>
      <w:rFonts w:ascii="Times New Roman" w:hAnsi="Times New Roman" w:cs="Times New Roman"/>
      <w:i/>
      <w:iCs/>
      <w:spacing w:val="20"/>
      <w:sz w:val="26"/>
      <w:szCs w:val="26"/>
      <w:u w:val="none"/>
    </w:rPr>
  </w:style>
  <w:style w:type="character" w:customStyle="1" w:styleId="Heading4">
    <w:name w:val="Heading #4_"/>
    <w:link w:val="Heading41"/>
    <w:rsid w:val="007C2776"/>
    <w:rPr>
      <w:rFonts w:cs="Times New Roman"/>
      <w:sz w:val="26"/>
      <w:szCs w:val="26"/>
      <w:shd w:val="clear" w:color="auto" w:fill="FFFFFF"/>
    </w:rPr>
  </w:style>
  <w:style w:type="character" w:customStyle="1" w:styleId="Heading40">
    <w:name w:val="Heading #4"/>
    <w:rsid w:val="007C2776"/>
    <w:rPr>
      <w:rFonts w:ascii="Times New Roman" w:hAnsi="Times New Roman" w:cs="Times New Roman"/>
      <w:sz w:val="26"/>
      <w:szCs w:val="26"/>
      <w:u w:val="single"/>
    </w:rPr>
  </w:style>
  <w:style w:type="character" w:customStyle="1" w:styleId="Bodytext3">
    <w:name w:val="Body text (3)_"/>
    <w:link w:val="Bodytext31"/>
    <w:rsid w:val="007C2776"/>
    <w:rPr>
      <w:rFonts w:cs="Times New Roman"/>
      <w:sz w:val="26"/>
      <w:szCs w:val="26"/>
      <w:shd w:val="clear" w:color="auto" w:fill="FFFFFF"/>
    </w:rPr>
  </w:style>
  <w:style w:type="character" w:customStyle="1" w:styleId="Bodytext3Italic">
    <w:name w:val="Body text (3) + Italic"/>
    <w:rsid w:val="007C2776"/>
    <w:rPr>
      <w:rFonts w:ascii="Times New Roman" w:hAnsi="Times New Roman" w:cs="Times New Roman"/>
      <w:i/>
      <w:iCs/>
      <w:sz w:val="26"/>
      <w:szCs w:val="26"/>
      <w:u w:val="none"/>
    </w:rPr>
  </w:style>
  <w:style w:type="character" w:customStyle="1" w:styleId="Bodytext4">
    <w:name w:val="Body text (4)_"/>
    <w:link w:val="Bodytext41"/>
    <w:rsid w:val="007C2776"/>
    <w:rPr>
      <w:rFonts w:cs="Times New Roman"/>
      <w:i/>
      <w:iCs/>
      <w:sz w:val="26"/>
      <w:szCs w:val="26"/>
      <w:shd w:val="clear" w:color="auto" w:fill="FFFFFF"/>
    </w:rPr>
  </w:style>
  <w:style w:type="character" w:customStyle="1" w:styleId="Bodytext4Candara">
    <w:name w:val="Body text (4) + Candara"/>
    <w:aliases w:val="16 pt,Bold,Spacing -2 pt"/>
    <w:rsid w:val="007C2776"/>
    <w:rPr>
      <w:rFonts w:ascii="Candara" w:hAnsi="Candara" w:cs="Candara"/>
      <w:b/>
      <w:bCs/>
      <w:i/>
      <w:iCs/>
      <w:spacing w:val="-40"/>
      <w:sz w:val="32"/>
      <w:szCs w:val="32"/>
      <w:u w:val="none"/>
      <w:lang w:val="en-US" w:eastAsia="en-US"/>
    </w:rPr>
  </w:style>
  <w:style w:type="character" w:customStyle="1" w:styleId="Bodytext4NotItalic">
    <w:name w:val="Body text (4) + Not Italic"/>
    <w:basedOn w:val="Bodytext4"/>
    <w:rsid w:val="007C2776"/>
    <w:rPr>
      <w:rFonts w:cs="Times New Roman"/>
      <w:i/>
      <w:iCs/>
      <w:sz w:val="26"/>
      <w:szCs w:val="26"/>
      <w:shd w:val="clear" w:color="auto" w:fill="FFFFFF"/>
    </w:rPr>
  </w:style>
  <w:style w:type="character" w:customStyle="1" w:styleId="Bodytext20">
    <w:name w:val="Body text (2)_"/>
    <w:link w:val="Bodytext21"/>
    <w:rsid w:val="007C2776"/>
    <w:rPr>
      <w:rFonts w:cs="Times New Roman"/>
      <w:sz w:val="26"/>
      <w:szCs w:val="26"/>
      <w:shd w:val="clear" w:color="auto" w:fill="FFFFFF"/>
    </w:rPr>
  </w:style>
  <w:style w:type="character" w:customStyle="1" w:styleId="Bodytext3Bold">
    <w:name w:val="Body text (3) + Bold"/>
    <w:rsid w:val="007C2776"/>
    <w:rPr>
      <w:rFonts w:ascii="Times New Roman" w:hAnsi="Times New Roman" w:cs="Times New Roman"/>
      <w:b/>
      <w:bCs/>
      <w:sz w:val="26"/>
      <w:szCs w:val="26"/>
      <w:u w:val="none"/>
    </w:rPr>
  </w:style>
  <w:style w:type="character" w:customStyle="1" w:styleId="Bodytext5">
    <w:name w:val="Body text (5)_"/>
    <w:link w:val="Bodytext51"/>
    <w:rsid w:val="007C2776"/>
    <w:rPr>
      <w:rFonts w:cs="Times New Roman"/>
      <w:spacing w:val="20"/>
      <w:sz w:val="17"/>
      <w:szCs w:val="17"/>
      <w:shd w:val="clear" w:color="auto" w:fill="FFFFFF"/>
    </w:rPr>
  </w:style>
  <w:style w:type="character" w:customStyle="1" w:styleId="Bodytext512pt">
    <w:name w:val="Body text (5) + 12 pt"/>
    <w:aliases w:val="Bold16,Spacing 0 pt"/>
    <w:rsid w:val="007C2776"/>
    <w:rPr>
      <w:rFonts w:ascii="Times New Roman" w:hAnsi="Times New Roman" w:cs="Times New Roman"/>
      <w:b/>
      <w:bCs/>
      <w:spacing w:val="0"/>
      <w:sz w:val="24"/>
      <w:szCs w:val="24"/>
      <w:u w:val="none"/>
    </w:rPr>
  </w:style>
  <w:style w:type="character" w:customStyle="1" w:styleId="Bodytext6">
    <w:name w:val="Body text (6)_"/>
    <w:link w:val="Bodytext60"/>
    <w:rsid w:val="007C2776"/>
    <w:rPr>
      <w:rFonts w:cs="Times New Roman"/>
      <w:b/>
      <w:bCs/>
      <w:i/>
      <w:iCs/>
      <w:sz w:val="22"/>
      <w:shd w:val="clear" w:color="auto" w:fill="FFFFFF"/>
    </w:rPr>
  </w:style>
  <w:style w:type="character" w:customStyle="1" w:styleId="Bodytext7">
    <w:name w:val="Body text (7)_"/>
    <w:link w:val="Bodytext70"/>
    <w:rsid w:val="007C2776"/>
    <w:rPr>
      <w:rFonts w:cs="Times New Roman"/>
      <w:spacing w:val="10"/>
      <w:sz w:val="22"/>
      <w:shd w:val="clear" w:color="auto" w:fill="FFFFFF"/>
    </w:rPr>
  </w:style>
  <w:style w:type="character" w:customStyle="1" w:styleId="Bodytext8">
    <w:name w:val="Body text (8)_"/>
    <w:link w:val="Bodytext80"/>
    <w:rsid w:val="007C2776"/>
    <w:rPr>
      <w:rFonts w:cs="Times New Roman"/>
      <w:sz w:val="22"/>
      <w:shd w:val="clear" w:color="auto" w:fill="FFFFFF"/>
    </w:rPr>
  </w:style>
  <w:style w:type="character" w:customStyle="1" w:styleId="Bodytext9">
    <w:name w:val="Body text (9)_"/>
    <w:link w:val="Bodytext91"/>
    <w:rsid w:val="007C2776"/>
    <w:rPr>
      <w:rFonts w:ascii="Arial" w:hAnsi="Arial" w:cs="Arial"/>
      <w:b/>
      <w:bCs/>
      <w:sz w:val="15"/>
      <w:szCs w:val="15"/>
      <w:shd w:val="clear" w:color="auto" w:fill="FFFFFF"/>
    </w:rPr>
  </w:style>
  <w:style w:type="character" w:customStyle="1" w:styleId="Heading3">
    <w:name w:val="Heading #3_"/>
    <w:link w:val="Heading30"/>
    <w:rsid w:val="007C2776"/>
    <w:rPr>
      <w:rFonts w:cs="Times New Roman"/>
      <w:b/>
      <w:bCs/>
      <w:spacing w:val="20"/>
      <w:sz w:val="30"/>
      <w:szCs w:val="30"/>
      <w:shd w:val="clear" w:color="auto" w:fill="FFFFFF"/>
    </w:rPr>
  </w:style>
  <w:style w:type="character" w:customStyle="1" w:styleId="Bodytext11">
    <w:name w:val="Body text (11)_"/>
    <w:link w:val="Bodytext110"/>
    <w:rsid w:val="007C2776"/>
    <w:rPr>
      <w:rFonts w:cs="Times New Roman"/>
      <w:b/>
      <w:bCs/>
      <w:spacing w:val="10"/>
      <w:sz w:val="17"/>
      <w:szCs w:val="17"/>
      <w:shd w:val="clear" w:color="auto" w:fill="FFFFFF"/>
    </w:rPr>
  </w:style>
  <w:style w:type="character" w:customStyle="1" w:styleId="Bodytext11Consolas">
    <w:name w:val="Body text (11) + Consolas"/>
    <w:aliases w:val="10 pt,Not Bold,Spacing -2 pt3"/>
    <w:rsid w:val="007C2776"/>
    <w:rPr>
      <w:rFonts w:ascii="Consolas" w:hAnsi="Consolas" w:cs="Consolas"/>
      <w:b/>
      <w:bCs/>
      <w:spacing w:val="-40"/>
      <w:sz w:val="20"/>
      <w:szCs w:val="20"/>
      <w:u w:val="none"/>
    </w:rPr>
  </w:style>
  <w:style w:type="character" w:customStyle="1" w:styleId="Bodytext12">
    <w:name w:val="Body text (12)_"/>
    <w:link w:val="Bodytext120"/>
    <w:rsid w:val="007C2776"/>
    <w:rPr>
      <w:rFonts w:cs="Times New Roman"/>
      <w:i/>
      <w:iCs/>
      <w:sz w:val="22"/>
      <w:shd w:val="clear" w:color="auto" w:fill="FFFFFF"/>
    </w:rPr>
  </w:style>
  <w:style w:type="character" w:customStyle="1" w:styleId="Bodytext12Spacing0pt">
    <w:name w:val="Body text (12) + Spacing 0 pt"/>
    <w:rsid w:val="007C2776"/>
    <w:rPr>
      <w:rFonts w:ascii="Times New Roman" w:hAnsi="Times New Roman" w:cs="Times New Roman"/>
      <w:i/>
      <w:iCs/>
      <w:spacing w:val="-10"/>
      <w:sz w:val="22"/>
      <w:szCs w:val="22"/>
      <w:u w:val="none"/>
    </w:rPr>
  </w:style>
  <w:style w:type="character" w:customStyle="1" w:styleId="Bodytext30">
    <w:name w:val="Body text (3)"/>
    <w:rsid w:val="007C2776"/>
    <w:rPr>
      <w:rFonts w:ascii="Times New Roman" w:hAnsi="Times New Roman" w:cs="Times New Roman"/>
      <w:sz w:val="26"/>
      <w:szCs w:val="26"/>
      <w:u w:val="none"/>
    </w:rPr>
  </w:style>
  <w:style w:type="character" w:customStyle="1" w:styleId="Heading20">
    <w:name w:val="Heading #2_"/>
    <w:link w:val="Heading21"/>
    <w:rsid w:val="007C2776"/>
    <w:rPr>
      <w:rFonts w:cs="Times New Roman"/>
      <w:sz w:val="26"/>
      <w:szCs w:val="26"/>
      <w:shd w:val="clear" w:color="auto" w:fill="FFFFFF"/>
    </w:rPr>
  </w:style>
  <w:style w:type="character" w:customStyle="1" w:styleId="Heading22">
    <w:name w:val="Heading #2"/>
    <w:rsid w:val="007C2776"/>
    <w:rPr>
      <w:rFonts w:ascii="Times New Roman" w:hAnsi="Times New Roman" w:cs="Times New Roman"/>
      <w:sz w:val="26"/>
      <w:szCs w:val="26"/>
      <w:u w:val="single"/>
    </w:rPr>
  </w:style>
  <w:style w:type="character" w:customStyle="1" w:styleId="Heading2Italic">
    <w:name w:val="Heading #2 + Italic"/>
    <w:aliases w:val="Spacing 1 pt"/>
    <w:rsid w:val="007C2776"/>
    <w:rPr>
      <w:rFonts w:ascii="Times New Roman" w:hAnsi="Times New Roman" w:cs="Times New Roman"/>
      <w:i/>
      <w:iCs/>
      <w:spacing w:val="20"/>
      <w:sz w:val="26"/>
      <w:szCs w:val="26"/>
      <w:u w:val="none"/>
    </w:rPr>
  </w:style>
  <w:style w:type="character" w:customStyle="1" w:styleId="Bodytext50">
    <w:name w:val="Body text (5)"/>
    <w:rsid w:val="007C2776"/>
    <w:rPr>
      <w:rFonts w:ascii="Times New Roman" w:hAnsi="Times New Roman" w:cs="Times New Roman"/>
      <w:spacing w:val="20"/>
      <w:sz w:val="17"/>
      <w:szCs w:val="17"/>
      <w:u w:val="none"/>
    </w:rPr>
  </w:style>
  <w:style w:type="character" w:customStyle="1" w:styleId="Bodytext13">
    <w:name w:val="Body text (13)"/>
    <w:rsid w:val="007C2776"/>
    <w:rPr>
      <w:rFonts w:ascii="Times New Roman" w:hAnsi="Times New Roman" w:cs="Times New Roman"/>
      <w:b/>
      <w:bCs/>
      <w:sz w:val="26"/>
      <w:szCs w:val="26"/>
      <w:u w:val="none"/>
    </w:rPr>
  </w:style>
  <w:style w:type="character" w:customStyle="1" w:styleId="Tablecaption2">
    <w:name w:val="Table caption (2)_"/>
    <w:link w:val="Tablecaption20"/>
    <w:rsid w:val="007C2776"/>
    <w:rPr>
      <w:rFonts w:cs="Times New Roman"/>
      <w:sz w:val="26"/>
      <w:szCs w:val="26"/>
      <w:shd w:val="clear" w:color="auto" w:fill="FFFFFF"/>
    </w:rPr>
  </w:style>
  <w:style w:type="character" w:customStyle="1" w:styleId="Tablecaption2Bold">
    <w:name w:val="Table caption (2) + Bold"/>
    <w:rsid w:val="007C2776"/>
    <w:rPr>
      <w:rFonts w:ascii="Times New Roman" w:hAnsi="Times New Roman" w:cs="Times New Roman"/>
      <w:b/>
      <w:bCs/>
      <w:sz w:val="26"/>
      <w:szCs w:val="26"/>
      <w:u w:val="none"/>
    </w:rPr>
  </w:style>
  <w:style w:type="character" w:customStyle="1" w:styleId="Bodytext211pt">
    <w:name w:val="Body text (2) + 11 pt"/>
    <w:aliases w:val="Italic,Spacing 1 pt12"/>
    <w:rsid w:val="007C2776"/>
    <w:rPr>
      <w:rFonts w:ascii="Times New Roman" w:hAnsi="Times New Roman" w:cs="Times New Roman"/>
      <w:i/>
      <w:iCs/>
      <w:spacing w:val="30"/>
      <w:sz w:val="22"/>
      <w:szCs w:val="22"/>
      <w:u w:val="none"/>
    </w:rPr>
  </w:style>
  <w:style w:type="character" w:customStyle="1" w:styleId="Bodytext2Bold">
    <w:name w:val="Body text (2) + Bold"/>
    <w:rsid w:val="007C2776"/>
    <w:rPr>
      <w:rFonts w:ascii="Times New Roman" w:hAnsi="Times New Roman" w:cs="Times New Roman"/>
      <w:b/>
      <w:bCs/>
      <w:sz w:val="26"/>
      <w:szCs w:val="26"/>
      <w:u w:val="none"/>
    </w:rPr>
  </w:style>
  <w:style w:type="character" w:customStyle="1" w:styleId="Bodytext285pt">
    <w:name w:val="Body text (2) + 8.5 pt"/>
    <w:rsid w:val="007C2776"/>
    <w:rPr>
      <w:rFonts w:ascii="Times New Roman" w:hAnsi="Times New Roman" w:cs="Times New Roman"/>
      <w:sz w:val="17"/>
      <w:szCs w:val="17"/>
      <w:u w:val="none"/>
    </w:rPr>
  </w:style>
  <w:style w:type="character" w:customStyle="1" w:styleId="Bodytext2Bold1">
    <w:name w:val="Body text (2) + Bold1"/>
    <w:aliases w:val="Italic14"/>
    <w:rsid w:val="007C2776"/>
    <w:rPr>
      <w:rFonts w:ascii="Times New Roman" w:hAnsi="Times New Roman" w:cs="Times New Roman"/>
      <w:b/>
      <w:bCs/>
      <w:i/>
      <w:iCs/>
      <w:spacing w:val="0"/>
      <w:sz w:val="26"/>
      <w:szCs w:val="26"/>
      <w:u w:val="none"/>
    </w:rPr>
  </w:style>
  <w:style w:type="character" w:customStyle="1" w:styleId="Bodytext18">
    <w:name w:val="Body text (18)_"/>
    <w:link w:val="Bodytext180"/>
    <w:rsid w:val="007C2776"/>
    <w:rPr>
      <w:rFonts w:cs="Times New Roman"/>
      <w:w w:val="40"/>
      <w:sz w:val="48"/>
      <w:szCs w:val="48"/>
      <w:shd w:val="clear" w:color="auto" w:fill="FFFFFF"/>
    </w:rPr>
  </w:style>
  <w:style w:type="character" w:customStyle="1" w:styleId="Bodytext90">
    <w:name w:val="Body text (9)"/>
    <w:rsid w:val="007C2776"/>
    <w:rPr>
      <w:rFonts w:ascii="Arial" w:hAnsi="Arial" w:cs="Arial"/>
      <w:b/>
      <w:bCs/>
      <w:sz w:val="15"/>
      <w:szCs w:val="15"/>
      <w:u w:val="none"/>
    </w:rPr>
  </w:style>
  <w:style w:type="character" w:customStyle="1" w:styleId="Bodytext22">
    <w:name w:val="Body text (22)_"/>
    <w:link w:val="Bodytext220"/>
    <w:rsid w:val="007C2776"/>
    <w:rPr>
      <w:rFonts w:cs="Times New Roman"/>
      <w:b/>
      <w:bCs/>
      <w:w w:val="30"/>
      <w:sz w:val="40"/>
      <w:szCs w:val="40"/>
      <w:shd w:val="clear" w:color="auto" w:fill="FFFFFF"/>
    </w:rPr>
  </w:style>
  <w:style w:type="character" w:customStyle="1" w:styleId="Bodytext23">
    <w:name w:val="Body text (23)_"/>
    <w:link w:val="Bodytext230"/>
    <w:rsid w:val="007C2776"/>
    <w:rPr>
      <w:rFonts w:cs="Times New Roman"/>
      <w:spacing w:val="-10"/>
      <w:w w:val="50"/>
      <w:sz w:val="8"/>
      <w:szCs w:val="8"/>
      <w:shd w:val="clear" w:color="auto" w:fill="FFFFFF"/>
    </w:rPr>
  </w:style>
  <w:style w:type="character" w:customStyle="1" w:styleId="Bodytext23SmallCaps">
    <w:name w:val="Body text (23) + Small Caps"/>
    <w:rsid w:val="007C2776"/>
    <w:rPr>
      <w:rFonts w:ascii="Times New Roman" w:hAnsi="Times New Roman" w:cs="Times New Roman"/>
      <w:smallCaps/>
      <w:spacing w:val="-10"/>
      <w:w w:val="50"/>
      <w:sz w:val="8"/>
      <w:szCs w:val="8"/>
      <w:u w:val="none"/>
    </w:rPr>
  </w:style>
  <w:style w:type="character" w:customStyle="1" w:styleId="Bodytext211pt2">
    <w:name w:val="Body text (2) + 11 pt2"/>
    <w:rsid w:val="007C2776"/>
    <w:rPr>
      <w:rFonts w:ascii="Times New Roman" w:hAnsi="Times New Roman" w:cs="Times New Roman"/>
      <w:sz w:val="22"/>
      <w:szCs w:val="22"/>
      <w:u w:val="none"/>
    </w:rPr>
  </w:style>
  <w:style w:type="character" w:customStyle="1" w:styleId="Bodytext24pt">
    <w:name w:val="Body text (2) + 4 pt"/>
    <w:aliases w:val="Scale 66%"/>
    <w:rsid w:val="007C2776"/>
    <w:rPr>
      <w:rFonts w:ascii="Times New Roman" w:hAnsi="Times New Roman" w:cs="Times New Roman"/>
      <w:w w:val="66"/>
      <w:sz w:val="8"/>
      <w:szCs w:val="8"/>
      <w:u w:val="none"/>
    </w:rPr>
  </w:style>
  <w:style w:type="character" w:customStyle="1" w:styleId="Bodytext2Candara">
    <w:name w:val="Body text (2) + Candara"/>
    <w:aliases w:val="7 pt"/>
    <w:rsid w:val="007C2776"/>
    <w:rPr>
      <w:rFonts w:ascii="Candara" w:hAnsi="Candara" w:cs="Candara"/>
      <w:sz w:val="14"/>
      <w:szCs w:val="14"/>
      <w:u w:val="none"/>
    </w:rPr>
  </w:style>
  <w:style w:type="character" w:customStyle="1" w:styleId="Bodytext24pt6">
    <w:name w:val="Body text (2) + 4 pt6"/>
    <w:rsid w:val="007C2776"/>
    <w:rPr>
      <w:rFonts w:ascii="Times New Roman" w:hAnsi="Times New Roman" w:cs="Times New Roman"/>
      <w:sz w:val="8"/>
      <w:szCs w:val="8"/>
      <w:u w:val="none"/>
    </w:rPr>
  </w:style>
  <w:style w:type="character" w:customStyle="1" w:styleId="Bodytext212pt">
    <w:name w:val="Body text (2) + 12 pt"/>
    <w:aliases w:val="Bold15"/>
    <w:rsid w:val="007C2776"/>
    <w:rPr>
      <w:rFonts w:ascii="Times New Roman" w:hAnsi="Times New Roman" w:cs="Times New Roman"/>
      <w:b/>
      <w:bCs/>
      <w:sz w:val="24"/>
      <w:szCs w:val="24"/>
      <w:u w:val="none"/>
    </w:rPr>
  </w:style>
  <w:style w:type="character" w:customStyle="1" w:styleId="Bodytext275pt">
    <w:name w:val="Body text (2) + 7.5 pt"/>
    <w:rsid w:val="007C2776"/>
    <w:rPr>
      <w:rFonts w:ascii="Times New Roman" w:hAnsi="Times New Roman" w:cs="Times New Roman"/>
      <w:sz w:val="15"/>
      <w:szCs w:val="15"/>
      <w:u w:val="none"/>
    </w:rPr>
  </w:style>
  <w:style w:type="character" w:customStyle="1" w:styleId="Bodytext25pt">
    <w:name w:val="Body text (2) + 5 pt"/>
    <w:rsid w:val="007C2776"/>
    <w:rPr>
      <w:rFonts w:ascii="Times New Roman" w:hAnsi="Times New Roman" w:cs="Times New Roman"/>
      <w:sz w:val="10"/>
      <w:szCs w:val="10"/>
      <w:u w:val="none"/>
    </w:rPr>
  </w:style>
  <w:style w:type="character" w:customStyle="1" w:styleId="Bodytext25">
    <w:name w:val="Body text (25)_"/>
    <w:link w:val="Bodytext250"/>
    <w:rsid w:val="007C2776"/>
    <w:rPr>
      <w:rFonts w:cs="Times New Roman"/>
      <w:sz w:val="21"/>
      <w:szCs w:val="21"/>
      <w:shd w:val="clear" w:color="auto" w:fill="FFFFFF"/>
    </w:rPr>
  </w:style>
  <w:style w:type="character" w:customStyle="1" w:styleId="Picturecaption">
    <w:name w:val="Picture caption_"/>
    <w:link w:val="Picturecaption0"/>
    <w:rsid w:val="007C2776"/>
    <w:rPr>
      <w:rFonts w:ascii="Arial" w:hAnsi="Arial" w:cs="Arial"/>
      <w:b/>
      <w:bCs/>
      <w:sz w:val="15"/>
      <w:szCs w:val="15"/>
      <w:shd w:val="clear" w:color="auto" w:fill="FFFFFF"/>
    </w:rPr>
  </w:style>
  <w:style w:type="character" w:customStyle="1" w:styleId="Bodytext130">
    <w:name w:val="Body text (13)_"/>
    <w:link w:val="Bodytext131"/>
    <w:rsid w:val="007C2776"/>
    <w:rPr>
      <w:rFonts w:cs="Times New Roman"/>
      <w:b/>
      <w:bCs/>
      <w:sz w:val="26"/>
      <w:szCs w:val="26"/>
      <w:shd w:val="clear" w:color="auto" w:fill="FFFFFF"/>
    </w:rPr>
  </w:style>
  <w:style w:type="character" w:customStyle="1" w:styleId="Bodytext13Arial">
    <w:name w:val="Body text (13) + Arial"/>
    <w:aliases w:val="16 pt3,Not Bold4"/>
    <w:rsid w:val="007C2776"/>
    <w:rPr>
      <w:rFonts w:ascii="Arial" w:hAnsi="Arial" w:cs="Arial"/>
      <w:b/>
      <w:bCs/>
      <w:sz w:val="32"/>
      <w:szCs w:val="32"/>
      <w:u w:val="none"/>
    </w:rPr>
  </w:style>
  <w:style w:type="character" w:customStyle="1" w:styleId="Bodytext14">
    <w:name w:val="Body text (14)_"/>
    <w:link w:val="Bodytext140"/>
    <w:rsid w:val="007C2776"/>
    <w:rPr>
      <w:rFonts w:cs="Times New Roman"/>
      <w:i/>
      <w:iCs/>
      <w:sz w:val="22"/>
      <w:shd w:val="clear" w:color="auto" w:fill="FFFFFF"/>
    </w:rPr>
  </w:style>
  <w:style w:type="character" w:customStyle="1" w:styleId="Bodytext14Candara">
    <w:name w:val="Body text (14) + Candara"/>
    <w:aliases w:val="9.5 pt,Scale 90%"/>
    <w:rsid w:val="007C2776"/>
    <w:rPr>
      <w:rFonts w:ascii="Candara" w:hAnsi="Candara" w:cs="Candara"/>
      <w:i/>
      <w:iCs/>
      <w:spacing w:val="0"/>
      <w:w w:val="90"/>
      <w:sz w:val="19"/>
      <w:szCs w:val="19"/>
      <w:u w:val="none"/>
    </w:rPr>
  </w:style>
  <w:style w:type="character" w:customStyle="1" w:styleId="Bodytext14NotItalic">
    <w:name w:val="Body text (14) + Not Italic"/>
    <w:aliases w:val="Spacing 0 pt11"/>
    <w:rsid w:val="007C2776"/>
    <w:rPr>
      <w:rFonts w:ascii="Times New Roman" w:hAnsi="Times New Roman" w:cs="Times New Roman"/>
      <w:i/>
      <w:iCs/>
      <w:spacing w:val="10"/>
      <w:sz w:val="22"/>
      <w:szCs w:val="22"/>
      <w:u w:val="none"/>
    </w:rPr>
  </w:style>
  <w:style w:type="character" w:customStyle="1" w:styleId="Bodytext14NotItalic1">
    <w:name w:val="Body text (14) + Not Italic1"/>
    <w:aliases w:val="Spacing 0 pt10"/>
    <w:rsid w:val="007C2776"/>
    <w:rPr>
      <w:rFonts w:ascii="Times New Roman" w:hAnsi="Times New Roman" w:cs="Times New Roman"/>
      <w:i/>
      <w:iCs/>
      <w:spacing w:val="-10"/>
      <w:sz w:val="22"/>
      <w:szCs w:val="22"/>
      <w:u w:val="none"/>
    </w:rPr>
  </w:style>
  <w:style w:type="character" w:customStyle="1" w:styleId="Bodytext14Spacing-1pt">
    <w:name w:val="Body text (14) + Spacing -1 pt"/>
    <w:rsid w:val="007C2776"/>
    <w:rPr>
      <w:rFonts w:ascii="Times New Roman" w:hAnsi="Times New Roman" w:cs="Times New Roman"/>
      <w:i/>
      <w:iCs/>
      <w:spacing w:val="-20"/>
      <w:sz w:val="22"/>
      <w:szCs w:val="22"/>
      <w:u w:val="none"/>
      <w:lang w:val="en-US" w:eastAsia="en-US"/>
    </w:rPr>
  </w:style>
  <w:style w:type="character" w:customStyle="1" w:styleId="Bodytext9Tahoma">
    <w:name w:val="Body text (9) + Tahoma"/>
    <w:aliases w:val="4 pt,Not Bold3"/>
    <w:rsid w:val="007C2776"/>
    <w:rPr>
      <w:rFonts w:ascii="Tahoma" w:hAnsi="Tahoma" w:cs="Tahoma"/>
      <w:b/>
      <w:bCs/>
      <w:sz w:val="8"/>
      <w:szCs w:val="8"/>
      <w:u w:val="none"/>
    </w:rPr>
  </w:style>
  <w:style w:type="character" w:customStyle="1" w:styleId="Bodytext312pt">
    <w:name w:val="Body text (3) + 12 pt"/>
    <w:aliases w:val="Bold14"/>
    <w:rsid w:val="007C2776"/>
    <w:rPr>
      <w:rFonts w:ascii="Times New Roman" w:hAnsi="Times New Roman" w:cs="Times New Roman"/>
      <w:b/>
      <w:bCs/>
      <w:sz w:val="24"/>
      <w:szCs w:val="24"/>
      <w:u w:val="none"/>
    </w:rPr>
  </w:style>
  <w:style w:type="character" w:customStyle="1" w:styleId="Heading42">
    <w:name w:val="Heading #4 (2)_"/>
    <w:link w:val="Heading420"/>
    <w:rsid w:val="007C2776"/>
    <w:rPr>
      <w:rFonts w:cs="Times New Roman"/>
      <w:b/>
      <w:bCs/>
      <w:sz w:val="26"/>
      <w:szCs w:val="26"/>
      <w:shd w:val="clear" w:color="auto" w:fill="FFFFFF"/>
    </w:rPr>
  </w:style>
  <w:style w:type="character" w:customStyle="1" w:styleId="Bodytext565pt">
    <w:name w:val="Body text (5) + 6.5 pt"/>
    <w:aliases w:val="Spacing 0 pt9,Scale 40%"/>
    <w:rsid w:val="007C2776"/>
    <w:rPr>
      <w:rFonts w:ascii="Times New Roman" w:hAnsi="Times New Roman" w:cs="Times New Roman"/>
      <w:spacing w:val="0"/>
      <w:w w:val="40"/>
      <w:sz w:val="13"/>
      <w:szCs w:val="13"/>
      <w:u w:val="none"/>
    </w:rPr>
  </w:style>
  <w:style w:type="character" w:customStyle="1" w:styleId="Bodytext15">
    <w:name w:val="Body text (15)_"/>
    <w:link w:val="Bodytext150"/>
    <w:rsid w:val="007C2776"/>
    <w:rPr>
      <w:rFonts w:cs="Times New Roman"/>
      <w:sz w:val="15"/>
      <w:szCs w:val="15"/>
      <w:shd w:val="clear" w:color="auto" w:fill="FFFFFF"/>
    </w:rPr>
  </w:style>
  <w:style w:type="character" w:customStyle="1" w:styleId="Bodytext15Consolas">
    <w:name w:val="Body text (15) + Consolas"/>
    <w:aliases w:val="6.5 pt,Italic13,Spacing -1 pt"/>
    <w:rsid w:val="007C2776"/>
    <w:rPr>
      <w:rFonts w:ascii="Consolas" w:hAnsi="Consolas" w:cs="Consolas"/>
      <w:i/>
      <w:iCs/>
      <w:spacing w:val="-20"/>
      <w:sz w:val="13"/>
      <w:szCs w:val="13"/>
      <w:u w:val="none"/>
    </w:rPr>
  </w:style>
  <w:style w:type="character" w:customStyle="1" w:styleId="Bodytext34">
    <w:name w:val="Body text (3)4"/>
    <w:basedOn w:val="Bodytext3"/>
    <w:rsid w:val="007C2776"/>
    <w:rPr>
      <w:rFonts w:cs="Times New Roman"/>
      <w:sz w:val="26"/>
      <w:szCs w:val="26"/>
      <w:shd w:val="clear" w:color="auto" w:fill="FFFFFF"/>
    </w:rPr>
  </w:style>
  <w:style w:type="character" w:customStyle="1" w:styleId="Bodytext1311pt">
    <w:name w:val="Body text (13) + 11 pt"/>
    <w:aliases w:val="Not Bold2,Italic12,Spacing 1 pt11"/>
    <w:rsid w:val="007C2776"/>
    <w:rPr>
      <w:rFonts w:ascii="Times New Roman" w:hAnsi="Times New Roman" w:cs="Times New Roman"/>
      <w:b/>
      <w:bCs/>
      <w:i/>
      <w:iCs/>
      <w:spacing w:val="30"/>
      <w:sz w:val="22"/>
      <w:szCs w:val="22"/>
      <w:u w:val="none"/>
    </w:rPr>
  </w:style>
  <w:style w:type="character" w:customStyle="1" w:styleId="Bodytext16">
    <w:name w:val="Body text (16)_"/>
    <w:link w:val="Bodytext160"/>
    <w:rsid w:val="007C2776"/>
    <w:rPr>
      <w:rFonts w:cs="Times New Roman"/>
      <w:sz w:val="22"/>
      <w:shd w:val="clear" w:color="auto" w:fill="FFFFFF"/>
    </w:rPr>
  </w:style>
  <w:style w:type="character" w:customStyle="1" w:styleId="Bodytext33">
    <w:name w:val="Body text (3)3"/>
    <w:rsid w:val="007C2776"/>
    <w:rPr>
      <w:rFonts w:ascii="Times New Roman" w:hAnsi="Times New Roman" w:cs="Times New Roman"/>
      <w:sz w:val="26"/>
      <w:szCs w:val="26"/>
      <w:u w:val="single"/>
    </w:rPr>
  </w:style>
  <w:style w:type="character" w:customStyle="1" w:styleId="Bodytext4Candara1">
    <w:name w:val="Body text (4) + Candara1"/>
    <w:aliases w:val="8 pt,Not Italic,Spacing 1 pt10,Scale 70%"/>
    <w:rsid w:val="007C2776"/>
    <w:rPr>
      <w:rFonts w:ascii="Candara" w:hAnsi="Candara" w:cs="Candara"/>
      <w:i/>
      <w:iCs/>
      <w:spacing w:val="30"/>
      <w:w w:val="70"/>
      <w:sz w:val="16"/>
      <w:szCs w:val="16"/>
      <w:u w:val="none"/>
    </w:rPr>
  </w:style>
  <w:style w:type="character" w:customStyle="1" w:styleId="Bodytext32">
    <w:name w:val="Body text (3)2"/>
    <w:rsid w:val="007C2776"/>
    <w:rPr>
      <w:rFonts w:ascii="Times New Roman" w:hAnsi="Times New Roman" w:cs="Times New Roman"/>
      <w:strike/>
      <w:sz w:val="26"/>
      <w:szCs w:val="26"/>
      <w:u w:val="none"/>
    </w:rPr>
  </w:style>
  <w:style w:type="character" w:customStyle="1" w:styleId="Bodytext311pt">
    <w:name w:val="Body text (3) + 11 pt"/>
    <w:rsid w:val="007C2776"/>
    <w:rPr>
      <w:rFonts w:ascii="Times New Roman" w:hAnsi="Times New Roman" w:cs="Times New Roman"/>
      <w:sz w:val="22"/>
      <w:szCs w:val="22"/>
      <w:u w:val="none"/>
    </w:rPr>
  </w:style>
  <w:style w:type="character" w:customStyle="1" w:styleId="Bodytext3Candara">
    <w:name w:val="Body text (3) + Candara"/>
    <w:aliases w:val="16 pt2,Bold13,Italic11,Spacing -2 pt2"/>
    <w:rsid w:val="007C2776"/>
    <w:rPr>
      <w:rFonts w:ascii="Candara" w:hAnsi="Candara" w:cs="Candara"/>
      <w:b/>
      <w:bCs/>
      <w:i/>
      <w:iCs/>
      <w:spacing w:val="-40"/>
      <w:sz w:val="32"/>
      <w:szCs w:val="32"/>
      <w:u w:val="none"/>
    </w:rPr>
  </w:style>
  <w:style w:type="character" w:customStyle="1" w:styleId="Bodytext3Arial">
    <w:name w:val="Body text (3) + Arial"/>
    <w:aliases w:val="16 pt1"/>
    <w:rsid w:val="007C2776"/>
    <w:rPr>
      <w:rFonts w:ascii="Arial" w:hAnsi="Arial" w:cs="Arial"/>
      <w:sz w:val="32"/>
      <w:szCs w:val="32"/>
      <w:u w:val="none"/>
    </w:rPr>
  </w:style>
  <w:style w:type="character" w:customStyle="1" w:styleId="Tablecaption3">
    <w:name w:val="Table caption (3)_"/>
    <w:link w:val="Tablecaption30"/>
    <w:rsid w:val="007C2776"/>
    <w:rPr>
      <w:rFonts w:cs="Times New Roman"/>
      <w:b/>
      <w:bCs/>
      <w:sz w:val="26"/>
      <w:szCs w:val="26"/>
      <w:shd w:val="clear" w:color="auto" w:fill="FFFFFF"/>
    </w:rPr>
  </w:style>
  <w:style w:type="character" w:customStyle="1" w:styleId="Tablecaption3NotBold">
    <w:name w:val="Table caption (3) + Not Bold"/>
    <w:basedOn w:val="Tablecaption3"/>
    <w:rsid w:val="007C2776"/>
    <w:rPr>
      <w:rFonts w:cs="Times New Roman"/>
      <w:b/>
      <w:bCs/>
      <w:sz w:val="26"/>
      <w:szCs w:val="26"/>
      <w:shd w:val="clear" w:color="auto" w:fill="FFFFFF"/>
    </w:rPr>
  </w:style>
  <w:style w:type="character" w:customStyle="1" w:styleId="Tablecaption3NotBold1">
    <w:name w:val="Table caption (3) + Not Bold1"/>
    <w:aliases w:val="Italic10"/>
    <w:rsid w:val="007C2776"/>
    <w:rPr>
      <w:rFonts w:ascii="Times New Roman" w:hAnsi="Times New Roman" w:cs="Times New Roman"/>
      <w:b/>
      <w:bCs/>
      <w:i/>
      <w:iCs/>
      <w:sz w:val="26"/>
      <w:szCs w:val="26"/>
      <w:u w:val="none"/>
    </w:rPr>
  </w:style>
  <w:style w:type="character" w:customStyle="1" w:styleId="Bodytext285pt3">
    <w:name w:val="Body text (2) + 8.5 pt3"/>
    <w:aliases w:val="Italic9,Spacing 2 pt"/>
    <w:rsid w:val="007C2776"/>
    <w:rPr>
      <w:rFonts w:ascii="Times New Roman" w:hAnsi="Times New Roman" w:cs="Times New Roman"/>
      <w:i/>
      <w:iCs/>
      <w:spacing w:val="40"/>
      <w:sz w:val="17"/>
      <w:szCs w:val="17"/>
      <w:u w:val="none"/>
    </w:rPr>
  </w:style>
  <w:style w:type="character" w:customStyle="1" w:styleId="Bodytext221">
    <w:name w:val="Body text (2)2"/>
    <w:basedOn w:val="Bodytext20"/>
    <w:rsid w:val="007C2776"/>
    <w:rPr>
      <w:rFonts w:cs="Times New Roman"/>
      <w:sz w:val="26"/>
      <w:szCs w:val="26"/>
      <w:shd w:val="clear" w:color="auto" w:fill="FFFFFF"/>
    </w:rPr>
  </w:style>
  <w:style w:type="character" w:customStyle="1" w:styleId="Bodytext2Italic">
    <w:name w:val="Body text (2) + Italic"/>
    <w:rsid w:val="007C2776"/>
    <w:rPr>
      <w:rFonts w:ascii="Times New Roman" w:hAnsi="Times New Roman" w:cs="Times New Roman"/>
      <w:i/>
      <w:iCs/>
      <w:sz w:val="26"/>
      <w:szCs w:val="26"/>
      <w:u w:val="none"/>
    </w:rPr>
  </w:style>
  <w:style w:type="character" w:customStyle="1" w:styleId="Bodytext220pt">
    <w:name w:val="Body text (2) + 20 pt"/>
    <w:aliases w:val="Bold12,Scale 30%"/>
    <w:rsid w:val="007C2776"/>
    <w:rPr>
      <w:rFonts w:ascii="Times New Roman" w:hAnsi="Times New Roman" w:cs="Times New Roman"/>
      <w:b/>
      <w:bCs/>
      <w:w w:val="30"/>
      <w:sz w:val="40"/>
      <w:szCs w:val="40"/>
      <w:u w:val="none"/>
    </w:rPr>
  </w:style>
  <w:style w:type="character" w:customStyle="1" w:styleId="Bodytext24pt5">
    <w:name w:val="Body text (2) + 4 pt5"/>
    <w:rsid w:val="007C2776"/>
    <w:rPr>
      <w:rFonts w:ascii="Times New Roman" w:hAnsi="Times New Roman" w:cs="Times New Roman"/>
      <w:spacing w:val="0"/>
      <w:sz w:val="8"/>
      <w:szCs w:val="8"/>
      <w:u w:val="none"/>
    </w:rPr>
  </w:style>
  <w:style w:type="character" w:customStyle="1" w:styleId="Bodytext210pt">
    <w:name w:val="Body text (2) + 10 pt"/>
    <w:rsid w:val="007C2776"/>
    <w:rPr>
      <w:rFonts w:ascii="Times New Roman" w:hAnsi="Times New Roman" w:cs="Times New Roman"/>
      <w:noProof/>
      <w:sz w:val="20"/>
      <w:szCs w:val="20"/>
      <w:u w:val="none"/>
    </w:rPr>
  </w:style>
  <w:style w:type="character" w:customStyle="1" w:styleId="Bodytext2Consolas">
    <w:name w:val="Body text (2) + Consolas"/>
    <w:aliases w:val="10 pt3"/>
    <w:rsid w:val="007C2776"/>
    <w:rPr>
      <w:rFonts w:ascii="Consolas" w:hAnsi="Consolas" w:cs="Consolas"/>
      <w:sz w:val="20"/>
      <w:szCs w:val="20"/>
      <w:u w:val="none"/>
    </w:rPr>
  </w:style>
  <w:style w:type="character" w:customStyle="1" w:styleId="Bodytext2Consolas2">
    <w:name w:val="Body text (2) + Consolas2"/>
    <w:aliases w:val="10 pt2,Italic8"/>
    <w:rsid w:val="007C2776"/>
    <w:rPr>
      <w:rFonts w:ascii="Consolas" w:hAnsi="Consolas" w:cs="Consolas"/>
      <w:i/>
      <w:iCs/>
      <w:sz w:val="20"/>
      <w:szCs w:val="20"/>
      <w:u w:val="none"/>
    </w:rPr>
  </w:style>
  <w:style w:type="character" w:customStyle="1" w:styleId="Bodytext17">
    <w:name w:val="Body text (17)_"/>
    <w:link w:val="Bodytext170"/>
    <w:rsid w:val="007C2776"/>
    <w:rPr>
      <w:rFonts w:cs="Times New Roman"/>
      <w:sz w:val="22"/>
      <w:shd w:val="clear" w:color="auto" w:fill="FFFFFF"/>
    </w:rPr>
  </w:style>
  <w:style w:type="character" w:customStyle="1" w:styleId="Bodytext3Candara1">
    <w:name w:val="Body text (3) + Candara1"/>
    <w:aliases w:val="8 pt3,Spacing 1 pt9,Scale 70%1"/>
    <w:rsid w:val="007C2776"/>
    <w:rPr>
      <w:rFonts w:ascii="Candara" w:hAnsi="Candara" w:cs="Candara"/>
      <w:spacing w:val="30"/>
      <w:w w:val="70"/>
      <w:sz w:val="16"/>
      <w:szCs w:val="16"/>
      <w:u w:val="none"/>
    </w:rPr>
  </w:style>
  <w:style w:type="character" w:customStyle="1" w:styleId="Heading10">
    <w:name w:val="Heading #1_"/>
    <w:link w:val="Heading11"/>
    <w:rsid w:val="007C2776"/>
    <w:rPr>
      <w:rFonts w:cs="Times New Roman"/>
      <w:sz w:val="26"/>
      <w:szCs w:val="26"/>
      <w:shd w:val="clear" w:color="auto" w:fill="FFFFFF"/>
    </w:rPr>
  </w:style>
  <w:style w:type="character" w:customStyle="1" w:styleId="Bodytext13Arial1">
    <w:name w:val="Body text (13) + Arial1"/>
    <w:aliases w:val="7.5 pt"/>
    <w:rsid w:val="007C2776"/>
    <w:rPr>
      <w:rFonts w:ascii="Arial" w:hAnsi="Arial" w:cs="Arial"/>
      <w:b/>
      <w:bCs/>
      <w:sz w:val="15"/>
      <w:szCs w:val="15"/>
      <w:u w:val="none"/>
    </w:rPr>
  </w:style>
  <w:style w:type="character" w:customStyle="1" w:styleId="Bodytext2Italic1">
    <w:name w:val="Body text (2) + Italic1"/>
    <w:aliases w:val="Spacing 1 pt8"/>
    <w:rsid w:val="007C2776"/>
    <w:rPr>
      <w:rFonts w:ascii="Times New Roman" w:hAnsi="Times New Roman" w:cs="Times New Roman"/>
      <w:i/>
      <w:iCs/>
      <w:spacing w:val="20"/>
      <w:sz w:val="26"/>
      <w:szCs w:val="26"/>
      <w:u w:val="none"/>
    </w:rPr>
  </w:style>
  <w:style w:type="character" w:customStyle="1" w:styleId="Bodytext19">
    <w:name w:val="Body text (19)_"/>
    <w:link w:val="Bodytext190"/>
    <w:rsid w:val="007C2776"/>
    <w:rPr>
      <w:rFonts w:ascii="Century Gothic" w:hAnsi="Century Gothic" w:cs="Century Gothic"/>
      <w:sz w:val="21"/>
      <w:szCs w:val="21"/>
      <w:shd w:val="clear" w:color="auto" w:fill="FFFFFF"/>
    </w:rPr>
  </w:style>
  <w:style w:type="character" w:customStyle="1" w:styleId="Bodytext1311pt1">
    <w:name w:val="Body text (13) + 11 pt1"/>
    <w:aliases w:val="Not Bold1"/>
    <w:rsid w:val="007C2776"/>
    <w:rPr>
      <w:rFonts w:ascii="Times New Roman" w:hAnsi="Times New Roman" w:cs="Times New Roman"/>
      <w:b/>
      <w:bCs/>
      <w:sz w:val="22"/>
      <w:szCs w:val="22"/>
      <w:u w:val="none"/>
    </w:rPr>
  </w:style>
  <w:style w:type="character" w:customStyle="1" w:styleId="Bodytext200">
    <w:name w:val="Body text (20)_"/>
    <w:link w:val="Bodytext201"/>
    <w:rsid w:val="007C2776"/>
    <w:rPr>
      <w:rFonts w:ascii="Arial" w:hAnsi="Arial" w:cs="Arial"/>
      <w:i/>
      <w:iCs/>
      <w:spacing w:val="10"/>
      <w:sz w:val="20"/>
      <w:szCs w:val="20"/>
      <w:shd w:val="clear" w:color="auto" w:fill="FFFFFF"/>
    </w:rPr>
  </w:style>
  <w:style w:type="character" w:customStyle="1" w:styleId="Bodytext285pt2">
    <w:name w:val="Body text (2) + 8.5 pt2"/>
    <w:aliases w:val="Spacing 1 pt7"/>
    <w:rsid w:val="007C2776"/>
    <w:rPr>
      <w:rFonts w:ascii="Times New Roman" w:hAnsi="Times New Roman" w:cs="Times New Roman"/>
      <w:spacing w:val="20"/>
      <w:sz w:val="17"/>
      <w:szCs w:val="17"/>
      <w:u w:val="none"/>
    </w:rPr>
  </w:style>
  <w:style w:type="character" w:customStyle="1" w:styleId="Bodytext245pt">
    <w:name w:val="Body text (2) + 4.5 pt"/>
    <w:aliases w:val="Bold11,Spacing 0 pt8"/>
    <w:rsid w:val="007C2776"/>
    <w:rPr>
      <w:rFonts w:ascii="Times New Roman" w:hAnsi="Times New Roman" w:cs="Times New Roman"/>
      <w:b/>
      <w:bCs/>
      <w:spacing w:val="10"/>
      <w:sz w:val="9"/>
      <w:szCs w:val="9"/>
      <w:u w:val="none"/>
    </w:rPr>
  </w:style>
  <w:style w:type="character" w:customStyle="1" w:styleId="Bodytext245pt2">
    <w:name w:val="Body text (2) + 4.5 pt2"/>
    <w:aliases w:val="Spacing -1 pt1,Scale 20%"/>
    <w:rsid w:val="007C2776"/>
    <w:rPr>
      <w:rFonts w:ascii="Times New Roman" w:hAnsi="Times New Roman" w:cs="Times New Roman"/>
      <w:spacing w:val="-20"/>
      <w:w w:val="20"/>
      <w:sz w:val="9"/>
      <w:szCs w:val="9"/>
      <w:u w:val="none"/>
    </w:rPr>
  </w:style>
  <w:style w:type="character" w:customStyle="1" w:styleId="Bodytext210">
    <w:name w:val="Body text (21)_"/>
    <w:link w:val="Bodytext211"/>
    <w:rsid w:val="007C2776"/>
    <w:rPr>
      <w:rFonts w:cs="Times New Roman"/>
      <w:spacing w:val="50"/>
      <w:w w:val="50"/>
      <w:sz w:val="22"/>
      <w:shd w:val="clear" w:color="auto" w:fill="FFFFFF"/>
    </w:rPr>
  </w:style>
  <w:style w:type="character" w:customStyle="1" w:styleId="Bodytext4NotItalic3">
    <w:name w:val="Body text (4) + Not Italic3"/>
    <w:rsid w:val="007C2776"/>
    <w:rPr>
      <w:rFonts w:ascii="Times New Roman" w:hAnsi="Times New Roman" w:cs="Times New Roman"/>
      <w:i/>
      <w:iCs/>
      <w:sz w:val="26"/>
      <w:szCs w:val="26"/>
      <w:u w:val="single"/>
    </w:rPr>
  </w:style>
  <w:style w:type="character" w:customStyle="1" w:styleId="Bodytext24">
    <w:name w:val="Body text (24)_"/>
    <w:link w:val="Bodytext240"/>
    <w:rsid w:val="007C2776"/>
    <w:rPr>
      <w:rFonts w:ascii="Century Gothic" w:hAnsi="Century Gothic" w:cs="Century Gothic"/>
      <w:sz w:val="20"/>
      <w:szCs w:val="20"/>
      <w:shd w:val="clear" w:color="auto" w:fill="FFFFFF"/>
    </w:rPr>
  </w:style>
  <w:style w:type="character" w:customStyle="1" w:styleId="Tablecaption">
    <w:name w:val="Table caption_"/>
    <w:link w:val="Tablecaption0"/>
    <w:rsid w:val="007C2776"/>
    <w:rPr>
      <w:rFonts w:cs="Times New Roman"/>
      <w:i/>
      <w:iCs/>
      <w:sz w:val="22"/>
      <w:shd w:val="clear" w:color="auto" w:fill="FFFFFF"/>
    </w:rPr>
  </w:style>
  <w:style w:type="character" w:customStyle="1" w:styleId="Bodytext212pt2">
    <w:name w:val="Body text (2) + 12 pt2"/>
    <w:aliases w:val="Bold10,Scale 20%5"/>
    <w:rsid w:val="007C2776"/>
    <w:rPr>
      <w:rFonts w:ascii="Times New Roman" w:hAnsi="Times New Roman" w:cs="Times New Roman"/>
      <w:b/>
      <w:bCs/>
      <w:w w:val="20"/>
      <w:sz w:val="24"/>
      <w:szCs w:val="24"/>
      <w:u w:val="none"/>
    </w:rPr>
  </w:style>
  <w:style w:type="character" w:customStyle="1" w:styleId="Bodytext2Tahoma">
    <w:name w:val="Body text (2) + Tahoma"/>
    <w:aliases w:val="4 pt8"/>
    <w:rsid w:val="007C2776"/>
    <w:rPr>
      <w:rFonts w:ascii="Tahoma" w:hAnsi="Tahoma" w:cs="Tahoma"/>
      <w:sz w:val="8"/>
      <w:szCs w:val="8"/>
      <w:u w:val="none"/>
    </w:rPr>
  </w:style>
  <w:style w:type="character" w:customStyle="1" w:styleId="Bodytext2Arial">
    <w:name w:val="Body text (2) + Arial"/>
    <w:aliases w:val="7.5 pt3,Bold9"/>
    <w:rsid w:val="007C2776"/>
    <w:rPr>
      <w:rFonts w:ascii="Arial" w:hAnsi="Arial" w:cs="Arial"/>
      <w:b/>
      <w:bCs/>
      <w:sz w:val="15"/>
      <w:szCs w:val="15"/>
      <w:u w:val="none"/>
    </w:rPr>
  </w:style>
  <w:style w:type="character" w:customStyle="1" w:styleId="Bodytext26">
    <w:name w:val="Body text (26)_"/>
    <w:link w:val="Bodytext260"/>
    <w:rsid w:val="007C2776"/>
    <w:rPr>
      <w:rFonts w:cs="Times New Roman"/>
      <w:spacing w:val="30"/>
      <w:w w:val="20"/>
      <w:sz w:val="21"/>
      <w:szCs w:val="21"/>
      <w:shd w:val="clear" w:color="auto" w:fill="FFFFFF"/>
    </w:rPr>
  </w:style>
  <w:style w:type="character" w:customStyle="1" w:styleId="Bodytext211pt1">
    <w:name w:val="Body text (2) + 11 pt1"/>
    <w:aliases w:val="Italic7,Spacing 3 pt"/>
    <w:rsid w:val="007C2776"/>
    <w:rPr>
      <w:rFonts w:ascii="Times New Roman" w:hAnsi="Times New Roman" w:cs="Times New Roman"/>
      <w:i/>
      <w:iCs/>
      <w:spacing w:val="60"/>
      <w:sz w:val="22"/>
      <w:szCs w:val="22"/>
      <w:u w:val="none"/>
    </w:rPr>
  </w:style>
  <w:style w:type="character" w:customStyle="1" w:styleId="Bodytext2105pt">
    <w:name w:val="Body text (2) + 10.5 pt"/>
    <w:aliases w:val="Spacing 1 pt6,Scale 20%4"/>
    <w:rsid w:val="007C2776"/>
    <w:rPr>
      <w:rFonts w:ascii="Times New Roman" w:hAnsi="Times New Roman" w:cs="Times New Roman"/>
      <w:spacing w:val="30"/>
      <w:w w:val="20"/>
      <w:sz w:val="21"/>
      <w:szCs w:val="21"/>
      <w:u w:val="none"/>
    </w:rPr>
  </w:style>
  <w:style w:type="character" w:customStyle="1" w:styleId="Bodytext2Arial11">
    <w:name w:val="Body text (2) + Arial11"/>
    <w:aliases w:val="30 pt,Scale 20%3"/>
    <w:rsid w:val="007C2776"/>
    <w:rPr>
      <w:rFonts w:ascii="Arial" w:hAnsi="Arial" w:cs="Arial"/>
      <w:w w:val="20"/>
      <w:sz w:val="60"/>
      <w:szCs w:val="60"/>
      <w:u w:val="none"/>
    </w:rPr>
  </w:style>
  <w:style w:type="character" w:customStyle="1" w:styleId="Bodytext2Arial10">
    <w:name w:val="Body text (2) + Arial10"/>
    <w:aliases w:val="4 pt7,Spacing 0 pt7"/>
    <w:rsid w:val="007C2776"/>
    <w:rPr>
      <w:rFonts w:ascii="Arial" w:hAnsi="Arial" w:cs="Arial"/>
      <w:spacing w:val="10"/>
      <w:sz w:val="8"/>
      <w:szCs w:val="8"/>
      <w:u w:val="none"/>
    </w:rPr>
  </w:style>
  <w:style w:type="character" w:customStyle="1" w:styleId="Bodytext24pt4">
    <w:name w:val="Body text (2) + 4 pt4"/>
    <w:rsid w:val="007C2776"/>
    <w:rPr>
      <w:rFonts w:ascii="Times New Roman" w:hAnsi="Times New Roman" w:cs="Times New Roman"/>
      <w:sz w:val="8"/>
      <w:szCs w:val="8"/>
      <w:u w:val="none"/>
    </w:rPr>
  </w:style>
  <w:style w:type="character" w:customStyle="1" w:styleId="Bodytext285pt1">
    <w:name w:val="Body text (2) + 8.5 pt1"/>
    <w:aliases w:val="Bold8,Spacing 0 pt6"/>
    <w:rsid w:val="007C2776"/>
    <w:rPr>
      <w:rFonts w:ascii="Times New Roman" w:hAnsi="Times New Roman" w:cs="Times New Roman"/>
      <w:b/>
      <w:bCs/>
      <w:spacing w:val="10"/>
      <w:sz w:val="17"/>
      <w:szCs w:val="17"/>
      <w:u w:val="none"/>
    </w:rPr>
  </w:style>
  <w:style w:type="character" w:customStyle="1" w:styleId="Bodytext2Candara4">
    <w:name w:val="Body text (2) + Candara4"/>
    <w:aliases w:val="9 pt"/>
    <w:rsid w:val="007C2776"/>
    <w:rPr>
      <w:rFonts w:ascii="Candara" w:hAnsi="Candara" w:cs="Candara"/>
      <w:spacing w:val="0"/>
      <w:sz w:val="18"/>
      <w:szCs w:val="18"/>
      <w:u w:val="none"/>
    </w:rPr>
  </w:style>
  <w:style w:type="character" w:customStyle="1" w:styleId="Bodytext28pt">
    <w:name w:val="Body text (2) + 8 pt"/>
    <w:aliases w:val="Bold7"/>
    <w:rsid w:val="007C2776"/>
    <w:rPr>
      <w:rFonts w:ascii="Times New Roman" w:hAnsi="Times New Roman" w:cs="Times New Roman"/>
      <w:b/>
      <w:bCs/>
      <w:sz w:val="16"/>
      <w:szCs w:val="16"/>
      <w:u w:val="none"/>
    </w:rPr>
  </w:style>
  <w:style w:type="character" w:customStyle="1" w:styleId="Bodytext2Candara3">
    <w:name w:val="Body text (2) + Candara3"/>
    <w:aliases w:val="8.5 pt"/>
    <w:rsid w:val="007C2776"/>
    <w:rPr>
      <w:rFonts w:ascii="Candara" w:hAnsi="Candara" w:cs="Candara"/>
      <w:sz w:val="17"/>
      <w:szCs w:val="17"/>
      <w:u w:val="none"/>
    </w:rPr>
  </w:style>
  <w:style w:type="character" w:customStyle="1" w:styleId="Tablecaption4">
    <w:name w:val="Table caption (4)_"/>
    <w:link w:val="Tablecaption40"/>
    <w:rsid w:val="007C2776"/>
    <w:rPr>
      <w:rFonts w:cs="Times New Roman"/>
      <w:b/>
      <w:bCs/>
      <w:spacing w:val="10"/>
      <w:sz w:val="17"/>
      <w:szCs w:val="17"/>
      <w:shd w:val="clear" w:color="auto" w:fill="FFFFFF"/>
    </w:rPr>
  </w:style>
  <w:style w:type="character" w:customStyle="1" w:styleId="Bodytext2Arial9">
    <w:name w:val="Body text (2) + Arial9"/>
    <w:aliases w:val="4 pt6,Spacing 0 pt5"/>
    <w:rsid w:val="007C2776"/>
    <w:rPr>
      <w:rFonts w:ascii="Arial" w:hAnsi="Arial" w:cs="Arial"/>
      <w:spacing w:val="10"/>
      <w:sz w:val="8"/>
      <w:szCs w:val="8"/>
      <w:u w:val="none"/>
    </w:rPr>
  </w:style>
  <w:style w:type="character" w:customStyle="1" w:styleId="Bodytext2Arial8">
    <w:name w:val="Body text (2) + Arial8"/>
    <w:aliases w:val="8 pt2,Italic6,Spacing 1 pt5"/>
    <w:rsid w:val="007C2776"/>
    <w:rPr>
      <w:rFonts w:ascii="Arial" w:hAnsi="Arial" w:cs="Arial"/>
      <w:i/>
      <w:iCs/>
      <w:spacing w:val="30"/>
      <w:sz w:val="16"/>
      <w:szCs w:val="16"/>
      <w:u w:val="none"/>
    </w:rPr>
  </w:style>
  <w:style w:type="character" w:customStyle="1" w:styleId="Bodytext24pt3">
    <w:name w:val="Body text (2) + 4 pt3"/>
    <w:aliases w:val="Spacing 0 pt4,Scale 50%"/>
    <w:rsid w:val="007C2776"/>
    <w:rPr>
      <w:rFonts w:ascii="Times New Roman" w:hAnsi="Times New Roman" w:cs="Times New Roman"/>
      <w:spacing w:val="-10"/>
      <w:w w:val="50"/>
      <w:sz w:val="8"/>
      <w:szCs w:val="8"/>
      <w:u w:val="none"/>
    </w:rPr>
  </w:style>
  <w:style w:type="character" w:customStyle="1" w:styleId="Bodytext2Candara2">
    <w:name w:val="Body text (2) + Candara2"/>
    <w:aliases w:val="4 pt5,Italic5"/>
    <w:rsid w:val="007C2776"/>
    <w:rPr>
      <w:rFonts w:ascii="Candara" w:hAnsi="Candara" w:cs="Candara"/>
      <w:i/>
      <w:iCs/>
      <w:sz w:val="8"/>
      <w:szCs w:val="8"/>
      <w:u w:val="none"/>
    </w:rPr>
  </w:style>
  <w:style w:type="character" w:customStyle="1" w:styleId="Bodytext24pt2">
    <w:name w:val="Body text (2) + 4 pt2"/>
    <w:aliases w:val="Italic4,Spacing 0 pt3"/>
    <w:rsid w:val="007C2776"/>
    <w:rPr>
      <w:rFonts w:ascii="Times New Roman" w:hAnsi="Times New Roman" w:cs="Times New Roman"/>
      <w:i/>
      <w:iCs/>
      <w:spacing w:val="10"/>
      <w:sz w:val="8"/>
      <w:szCs w:val="8"/>
      <w:u w:val="none"/>
    </w:rPr>
  </w:style>
  <w:style w:type="character" w:customStyle="1" w:styleId="Bodytext2Arial7">
    <w:name w:val="Body text (2) + Arial7"/>
    <w:aliases w:val="4 pt4"/>
    <w:rsid w:val="007C2776"/>
    <w:rPr>
      <w:rFonts w:ascii="Arial" w:hAnsi="Arial" w:cs="Arial"/>
      <w:sz w:val="8"/>
      <w:szCs w:val="8"/>
      <w:u w:val="none"/>
      <w:lang w:val="en-US" w:eastAsia="en-US"/>
    </w:rPr>
  </w:style>
  <w:style w:type="character" w:customStyle="1" w:styleId="Bodytext217pt">
    <w:name w:val="Body text (2) + 17 pt"/>
    <w:aliases w:val="Bold6,Scale 10%"/>
    <w:rsid w:val="007C2776"/>
    <w:rPr>
      <w:rFonts w:ascii="Times New Roman" w:hAnsi="Times New Roman" w:cs="Times New Roman"/>
      <w:b/>
      <w:bCs/>
      <w:w w:val="10"/>
      <w:sz w:val="34"/>
      <w:szCs w:val="34"/>
      <w:u w:val="none"/>
    </w:rPr>
  </w:style>
  <w:style w:type="character" w:customStyle="1" w:styleId="Bodytext2Arial6">
    <w:name w:val="Body text (2) + Arial6"/>
    <w:aliases w:val="4 pt3"/>
    <w:rsid w:val="007C2776"/>
    <w:rPr>
      <w:rFonts w:ascii="Arial" w:hAnsi="Arial" w:cs="Arial"/>
      <w:sz w:val="8"/>
      <w:szCs w:val="8"/>
      <w:u w:val="none"/>
    </w:rPr>
  </w:style>
  <w:style w:type="character" w:customStyle="1" w:styleId="Bodytext28pt1">
    <w:name w:val="Body text (2) + 8 pt1"/>
    <w:aliases w:val="Bold5,Spacing 0 pt2"/>
    <w:rsid w:val="007C2776"/>
    <w:rPr>
      <w:rFonts w:ascii="Times New Roman" w:hAnsi="Times New Roman" w:cs="Times New Roman"/>
      <w:b/>
      <w:bCs/>
      <w:spacing w:val="10"/>
      <w:sz w:val="16"/>
      <w:szCs w:val="16"/>
      <w:u w:val="none"/>
    </w:rPr>
  </w:style>
  <w:style w:type="character" w:customStyle="1" w:styleId="Bodytext2Arial5">
    <w:name w:val="Body text (2) + Arial5"/>
    <w:aliases w:val="4.5 pt"/>
    <w:rsid w:val="007C2776"/>
    <w:rPr>
      <w:rFonts w:ascii="Arial" w:hAnsi="Arial" w:cs="Arial"/>
      <w:sz w:val="9"/>
      <w:szCs w:val="9"/>
      <w:u w:val="none"/>
    </w:rPr>
  </w:style>
  <w:style w:type="character" w:customStyle="1" w:styleId="Bodytext2CenturyGothic">
    <w:name w:val="Body text (2) + Century Gothic"/>
    <w:aliases w:val="4.5 pt2"/>
    <w:rsid w:val="007C2776"/>
    <w:rPr>
      <w:rFonts w:ascii="Century Gothic" w:hAnsi="Century Gothic" w:cs="Century Gothic"/>
      <w:sz w:val="9"/>
      <w:szCs w:val="9"/>
      <w:u w:val="none"/>
    </w:rPr>
  </w:style>
  <w:style w:type="character" w:customStyle="1" w:styleId="Bodytext2CenturyGothic1">
    <w:name w:val="Body text (2) + Century Gothic1"/>
    <w:aliases w:val="4.5 pt1,Scale 30%1"/>
    <w:rsid w:val="007C2776"/>
    <w:rPr>
      <w:rFonts w:ascii="Century Gothic" w:hAnsi="Century Gothic" w:cs="Century Gothic"/>
      <w:w w:val="30"/>
      <w:sz w:val="9"/>
      <w:szCs w:val="9"/>
      <w:u w:val="none"/>
    </w:rPr>
  </w:style>
  <w:style w:type="character" w:customStyle="1" w:styleId="Bodytext2Candara1">
    <w:name w:val="Body text (2) + Candara1"/>
    <w:aliases w:val="7 pt1,Italic3,Small Caps,Spacing 1 pt4"/>
    <w:rsid w:val="007C2776"/>
    <w:rPr>
      <w:rFonts w:ascii="Candara" w:hAnsi="Candara" w:cs="Candara"/>
      <w:i/>
      <w:iCs/>
      <w:smallCaps/>
      <w:spacing w:val="30"/>
      <w:sz w:val="14"/>
      <w:szCs w:val="14"/>
      <w:u w:val="none"/>
    </w:rPr>
  </w:style>
  <w:style w:type="character" w:customStyle="1" w:styleId="Bodytext295pt">
    <w:name w:val="Body text (2) + 9.5 pt"/>
    <w:aliases w:val="Italic2"/>
    <w:rsid w:val="007C2776"/>
    <w:rPr>
      <w:rFonts w:ascii="Times New Roman" w:hAnsi="Times New Roman" w:cs="Times New Roman"/>
      <w:i/>
      <w:iCs/>
      <w:sz w:val="19"/>
      <w:szCs w:val="19"/>
      <w:u w:val="none"/>
    </w:rPr>
  </w:style>
  <w:style w:type="character" w:customStyle="1" w:styleId="Bodytext27">
    <w:name w:val="Body text (27)_"/>
    <w:link w:val="Bodytext270"/>
    <w:rsid w:val="007C2776"/>
    <w:rPr>
      <w:rFonts w:ascii="Century Gothic" w:hAnsi="Century Gothic" w:cs="Century Gothic"/>
      <w:sz w:val="21"/>
      <w:szCs w:val="21"/>
      <w:shd w:val="clear" w:color="auto" w:fill="FFFFFF"/>
    </w:rPr>
  </w:style>
  <w:style w:type="character" w:customStyle="1" w:styleId="Bodytext28">
    <w:name w:val="Body text (28)_"/>
    <w:link w:val="Bodytext280"/>
    <w:rsid w:val="007C2776"/>
    <w:rPr>
      <w:rFonts w:cs="Times New Roman"/>
      <w:i/>
      <w:iCs/>
      <w:sz w:val="22"/>
      <w:shd w:val="clear" w:color="auto" w:fill="FFFFFF"/>
    </w:rPr>
  </w:style>
  <w:style w:type="character" w:customStyle="1" w:styleId="Bodytext2Arial4">
    <w:name w:val="Body text (2) + Arial4"/>
    <w:aliases w:val="7.5 pt2"/>
    <w:rsid w:val="007C2776"/>
    <w:rPr>
      <w:rFonts w:ascii="Arial" w:hAnsi="Arial" w:cs="Arial"/>
      <w:sz w:val="15"/>
      <w:szCs w:val="15"/>
      <w:u w:val="none"/>
    </w:rPr>
  </w:style>
  <w:style w:type="character" w:customStyle="1" w:styleId="Bodytext2Arial3">
    <w:name w:val="Body text (2) + Arial3"/>
    <w:aliases w:val="7.5 pt1,Scale 20%2"/>
    <w:rsid w:val="007C2776"/>
    <w:rPr>
      <w:rFonts w:ascii="Arial" w:hAnsi="Arial" w:cs="Arial"/>
      <w:w w:val="20"/>
      <w:sz w:val="15"/>
      <w:szCs w:val="15"/>
      <w:u w:val="none"/>
    </w:rPr>
  </w:style>
  <w:style w:type="character" w:customStyle="1" w:styleId="Bodytext212pt1">
    <w:name w:val="Body text (2) + 12 pt1"/>
    <w:aliases w:val="Bold4,Small Caps1"/>
    <w:rsid w:val="007C2776"/>
    <w:rPr>
      <w:rFonts w:ascii="Times New Roman" w:hAnsi="Times New Roman" w:cs="Times New Roman"/>
      <w:b/>
      <w:bCs/>
      <w:smallCaps/>
      <w:sz w:val="24"/>
      <w:szCs w:val="24"/>
      <w:u w:val="none"/>
    </w:rPr>
  </w:style>
  <w:style w:type="character" w:customStyle="1" w:styleId="Bodytext29">
    <w:name w:val="Body text (29)_"/>
    <w:link w:val="Bodytext290"/>
    <w:rsid w:val="007C2776"/>
    <w:rPr>
      <w:rFonts w:cs="Times New Roman"/>
      <w:spacing w:val="10"/>
      <w:sz w:val="17"/>
      <w:szCs w:val="17"/>
      <w:shd w:val="clear" w:color="auto" w:fill="FFFFFF"/>
    </w:rPr>
  </w:style>
  <w:style w:type="character" w:customStyle="1" w:styleId="Bodytext2912pt">
    <w:name w:val="Body text (29) + 12 pt"/>
    <w:aliases w:val="Bold3,Spacing 0 pt1"/>
    <w:rsid w:val="007C2776"/>
    <w:rPr>
      <w:rFonts w:ascii="Times New Roman" w:hAnsi="Times New Roman" w:cs="Times New Roman"/>
      <w:b/>
      <w:bCs/>
      <w:spacing w:val="0"/>
      <w:sz w:val="24"/>
      <w:szCs w:val="24"/>
      <w:u w:val="none"/>
      <w:lang w:val="en-US" w:eastAsia="en-US"/>
    </w:rPr>
  </w:style>
  <w:style w:type="character" w:customStyle="1" w:styleId="Bodytext2Arial2">
    <w:name w:val="Body text (2) + Arial2"/>
    <w:aliases w:val="4 pt2,Bold2"/>
    <w:rsid w:val="007C2776"/>
    <w:rPr>
      <w:rFonts w:ascii="Arial" w:hAnsi="Arial" w:cs="Arial"/>
      <w:b/>
      <w:bCs/>
      <w:sz w:val="8"/>
      <w:szCs w:val="8"/>
      <w:u w:val="none"/>
      <w:lang w:val="en-US" w:eastAsia="en-US"/>
    </w:rPr>
  </w:style>
  <w:style w:type="character" w:customStyle="1" w:styleId="Bodytext2Consolas1">
    <w:name w:val="Body text (2) + Consolas1"/>
    <w:aliases w:val="10 pt1,Spacing -2 pt1"/>
    <w:rsid w:val="007C2776"/>
    <w:rPr>
      <w:rFonts w:ascii="Consolas" w:hAnsi="Consolas" w:cs="Consolas"/>
      <w:spacing w:val="-40"/>
      <w:sz w:val="20"/>
      <w:szCs w:val="20"/>
      <w:u w:val="none"/>
    </w:rPr>
  </w:style>
  <w:style w:type="character" w:customStyle="1" w:styleId="Bodytext24pt1">
    <w:name w:val="Body text (2) + 4 pt1"/>
    <w:aliases w:val="Italic1"/>
    <w:rsid w:val="007C2776"/>
    <w:rPr>
      <w:rFonts w:ascii="Times New Roman" w:hAnsi="Times New Roman" w:cs="Times New Roman"/>
      <w:i/>
      <w:iCs/>
      <w:sz w:val="8"/>
      <w:szCs w:val="8"/>
      <w:u w:val="none"/>
    </w:rPr>
  </w:style>
  <w:style w:type="character" w:customStyle="1" w:styleId="Bodytext265pt">
    <w:name w:val="Body text (2) + 6.5 pt"/>
    <w:aliases w:val="Spacing 1 pt3"/>
    <w:rsid w:val="007C2776"/>
    <w:rPr>
      <w:rFonts w:ascii="Times New Roman" w:hAnsi="Times New Roman" w:cs="Times New Roman"/>
      <w:spacing w:val="20"/>
      <w:sz w:val="13"/>
      <w:szCs w:val="13"/>
      <w:u w:val="none"/>
      <w:lang w:val="en-US" w:eastAsia="en-US"/>
    </w:rPr>
  </w:style>
  <w:style w:type="character" w:customStyle="1" w:styleId="Bodytext300">
    <w:name w:val="Body text (30)_"/>
    <w:link w:val="Bodytext301"/>
    <w:rsid w:val="007C2776"/>
    <w:rPr>
      <w:rFonts w:cs="Times New Roman"/>
      <w:sz w:val="22"/>
      <w:shd w:val="clear" w:color="auto" w:fill="FFFFFF"/>
    </w:rPr>
  </w:style>
  <w:style w:type="character" w:customStyle="1" w:styleId="Bodytext26pt">
    <w:name w:val="Body text (2) + 6 pt"/>
    <w:aliases w:val="Bold1"/>
    <w:rsid w:val="007C2776"/>
    <w:rPr>
      <w:rFonts w:ascii="Times New Roman" w:hAnsi="Times New Roman" w:cs="Times New Roman"/>
      <w:b/>
      <w:bCs/>
      <w:sz w:val="12"/>
      <w:szCs w:val="12"/>
      <w:u w:val="none"/>
    </w:rPr>
  </w:style>
  <w:style w:type="character" w:customStyle="1" w:styleId="Bodytext2Arial1">
    <w:name w:val="Body text (2) + Arial1"/>
    <w:aliases w:val="4 pt1,Spacing 1 pt2"/>
    <w:rsid w:val="007C2776"/>
    <w:rPr>
      <w:rFonts w:ascii="Arial" w:hAnsi="Arial" w:cs="Arial"/>
      <w:spacing w:val="20"/>
      <w:sz w:val="8"/>
      <w:szCs w:val="8"/>
      <w:u w:val="none"/>
    </w:rPr>
  </w:style>
  <w:style w:type="character" w:customStyle="1" w:styleId="Bodytext245pt1">
    <w:name w:val="Body text (2) + 4.5 pt1"/>
    <w:aliases w:val="Spacing 1 pt1,Scale 20%1"/>
    <w:rsid w:val="007C2776"/>
    <w:rPr>
      <w:rFonts w:ascii="Times New Roman" w:hAnsi="Times New Roman" w:cs="Times New Roman"/>
      <w:spacing w:val="20"/>
      <w:w w:val="20"/>
      <w:sz w:val="9"/>
      <w:szCs w:val="9"/>
      <w:u w:val="none"/>
    </w:rPr>
  </w:style>
  <w:style w:type="character" w:customStyle="1" w:styleId="Bodytext40">
    <w:name w:val="Body text (4)"/>
    <w:rsid w:val="007C2776"/>
    <w:rPr>
      <w:rFonts w:ascii="Times New Roman" w:hAnsi="Times New Roman" w:cs="Times New Roman"/>
      <w:i/>
      <w:iCs/>
      <w:sz w:val="26"/>
      <w:szCs w:val="26"/>
      <w:u w:val="none"/>
    </w:rPr>
  </w:style>
  <w:style w:type="character" w:customStyle="1" w:styleId="Bodytext4NotItalic2">
    <w:name w:val="Body text (4) + Not Italic2"/>
    <w:rsid w:val="007C2776"/>
    <w:rPr>
      <w:rFonts w:ascii="Times New Roman" w:hAnsi="Times New Roman" w:cs="Times New Roman"/>
      <w:i/>
      <w:iCs/>
      <w:sz w:val="26"/>
      <w:szCs w:val="26"/>
      <w:u w:val="single"/>
    </w:rPr>
  </w:style>
  <w:style w:type="character" w:customStyle="1" w:styleId="Bodytext4NotItalic1">
    <w:name w:val="Body text (4) + Not Italic1"/>
    <w:basedOn w:val="Bodytext4"/>
    <w:rsid w:val="007C2776"/>
    <w:rPr>
      <w:rFonts w:cs="Times New Roman"/>
      <w:i/>
      <w:iCs/>
      <w:sz w:val="26"/>
      <w:szCs w:val="26"/>
      <w:shd w:val="clear" w:color="auto" w:fill="FFFFFF"/>
    </w:rPr>
  </w:style>
  <w:style w:type="character" w:customStyle="1" w:styleId="Bodytext4Arial">
    <w:name w:val="Body text (4) + Arial"/>
    <w:aliases w:val="8 pt1"/>
    <w:rsid w:val="007C2776"/>
    <w:rPr>
      <w:rFonts w:ascii="Arial" w:hAnsi="Arial" w:cs="Arial"/>
      <w:i/>
      <w:iCs/>
      <w:sz w:val="16"/>
      <w:szCs w:val="16"/>
      <w:u w:val="none"/>
    </w:rPr>
  </w:style>
  <w:style w:type="character" w:customStyle="1" w:styleId="Bodytext310">
    <w:name w:val="Body text (31)_"/>
    <w:link w:val="Bodytext311"/>
    <w:rsid w:val="007C2776"/>
    <w:rPr>
      <w:rFonts w:ascii="Century Gothic" w:hAnsi="Century Gothic" w:cs="Century Gothic"/>
      <w:spacing w:val="10"/>
      <w:sz w:val="21"/>
      <w:szCs w:val="21"/>
      <w:shd w:val="clear" w:color="auto" w:fill="FFFFFF"/>
    </w:rPr>
  </w:style>
  <w:style w:type="paragraph" w:customStyle="1" w:styleId="Bodytext21">
    <w:name w:val="Body text (2)1"/>
    <w:basedOn w:val="Normal"/>
    <w:link w:val="Bodytext20"/>
    <w:rsid w:val="007C2776"/>
    <w:pPr>
      <w:widowControl w:val="0"/>
      <w:shd w:val="clear" w:color="auto" w:fill="FFFFFF"/>
      <w:spacing w:line="240" w:lineRule="atLeast"/>
    </w:pPr>
    <w:rPr>
      <w:rFonts w:eastAsiaTheme="minorHAnsi"/>
      <w:sz w:val="26"/>
      <w:szCs w:val="26"/>
    </w:rPr>
  </w:style>
  <w:style w:type="paragraph" w:customStyle="1" w:styleId="Bodytext100">
    <w:name w:val="Body text (10)"/>
    <w:basedOn w:val="Normal"/>
    <w:link w:val="Bodytext10"/>
    <w:rsid w:val="007C2776"/>
    <w:pPr>
      <w:widowControl w:val="0"/>
      <w:shd w:val="clear" w:color="auto" w:fill="FFFFFF"/>
      <w:spacing w:line="240" w:lineRule="atLeast"/>
    </w:pPr>
    <w:rPr>
      <w:rFonts w:eastAsiaTheme="minorHAnsi"/>
      <w:i/>
      <w:iCs/>
      <w:sz w:val="26"/>
      <w:szCs w:val="26"/>
    </w:rPr>
  </w:style>
  <w:style w:type="paragraph" w:customStyle="1" w:styleId="Heading41">
    <w:name w:val="Heading #41"/>
    <w:basedOn w:val="Normal"/>
    <w:link w:val="Heading4"/>
    <w:rsid w:val="007C2776"/>
    <w:pPr>
      <w:widowControl w:val="0"/>
      <w:shd w:val="clear" w:color="auto" w:fill="FFFFFF"/>
      <w:spacing w:line="240" w:lineRule="atLeast"/>
      <w:outlineLvl w:val="3"/>
    </w:pPr>
    <w:rPr>
      <w:rFonts w:eastAsiaTheme="minorHAnsi"/>
      <w:sz w:val="26"/>
      <w:szCs w:val="26"/>
    </w:rPr>
  </w:style>
  <w:style w:type="paragraph" w:customStyle="1" w:styleId="Bodytext31">
    <w:name w:val="Body text (3)1"/>
    <w:basedOn w:val="Normal"/>
    <w:link w:val="Bodytext3"/>
    <w:rsid w:val="007C2776"/>
    <w:pPr>
      <w:widowControl w:val="0"/>
      <w:shd w:val="clear" w:color="auto" w:fill="FFFFFF"/>
      <w:spacing w:line="248" w:lineRule="exact"/>
    </w:pPr>
    <w:rPr>
      <w:rFonts w:eastAsiaTheme="minorHAnsi"/>
      <w:sz w:val="26"/>
      <w:szCs w:val="26"/>
    </w:rPr>
  </w:style>
  <w:style w:type="paragraph" w:customStyle="1" w:styleId="Bodytext41">
    <w:name w:val="Body text (4)1"/>
    <w:basedOn w:val="Normal"/>
    <w:link w:val="Bodytext4"/>
    <w:rsid w:val="007C2776"/>
    <w:pPr>
      <w:widowControl w:val="0"/>
      <w:shd w:val="clear" w:color="auto" w:fill="FFFFFF"/>
      <w:spacing w:line="929" w:lineRule="exact"/>
    </w:pPr>
    <w:rPr>
      <w:rFonts w:eastAsiaTheme="minorHAnsi"/>
      <w:i/>
      <w:iCs/>
      <w:sz w:val="26"/>
      <w:szCs w:val="26"/>
    </w:rPr>
  </w:style>
  <w:style w:type="paragraph" w:customStyle="1" w:styleId="Bodytext51">
    <w:name w:val="Body text (5)1"/>
    <w:basedOn w:val="Normal"/>
    <w:link w:val="Bodytext5"/>
    <w:rsid w:val="007C2776"/>
    <w:pPr>
      <w:widowControl w:val="0"/>
      <w:shd w:val="clear" w:color="auto" w:fill="FFFFFF"/>
      <w:spacing w:line="240" w:lineRule="atLeast"/>
    </w:pPr>
    <w:rPr>
      <w:rFonts w:eastAsiaTheme="minorHAnsi"/>
      <w:spacing w:val="20"/>
      <w:sz w:val="17"/>
      <w:szCs w:val="17"/>
    </w:rPr>
  </w:style>
  <w:style w:type="paragraph" w:customStyle="1" w:styleId="Bodytext60">
    <w:name w:val="Body text (6)"/>
    <w:basedOn w:val="Normal"/>
    <w:link w:val="Bodytext6"/>
    <w:rsid w:val="007C2776"/>
    <w:pPr>
      <w:widowControl w:val="0"/>
      <w:shd w:val="clear" w:color="auto" w:fill="FFFFFF"/>
      <w:spacing w:line="263" w:lineRule="exact"/>
      <w:jc w:val="both"/>
    </w:pPr>
    <w:rPr>
      <w:rFonts w:eastAsiaTheme="minorHAnsi"/>
      <w:b/>
      <w:bCs/>
      <w:i/>
      <w:iCs/>
      <w:sz w:val="22"/>
      <w:szCs w:val="22"/>
    </w:rPr>
  </w:style>
  <w:style w:type="paragraph" w:customStyle="1" w:styleId="Bodytext70">
    <w:name w:val="Body text (7)"/>
    <w:basedOn w:val="Normal"/>
    <w:link w:val="Bodytext7"/>
    <w:rsid w:val="007C2776"/>
    <w:pPr>
      <w:widowControl w:val="0"/>
      <w:shd w:val="clear" w:color="auto" w:fill="FFFFFF"/>
      <w:spacing w:line="263" w:lineRule="exact"/>
      <w:jc w:val="both"/>
    </w:pPr>
    <w:rPr>
      <w:rFonts w:eastAsiaTheme="minorHAnsi"/>
      <w:spacing w:val="10"/>
      <w:sz w:val="22"/>
      <w:szCs w:val="22"/>
    </w:rPr>
  </w:style>
  <w:style w:type="paragraph" w:customStyle="1" w:styleId="Bodytext80">
    <w:name w:val="Body text (8)"/>
    <w:basedOn w:val="Normal"/>
    <w:link w:val="Bodytext8"/>
    <w:rsid w:val="007C2776"/>
    <w:pPr>
      <w:widowControl w:val="0"/>
      <w:shd w:val="clear" w:color="auto" w:fill="FFFFFF"/>
      <w:spacing w:line="263" w:lineRule="exact"/>
      <w:jc w:val="both"/>
    </w:pPr>
    <w:rPr>
      <w:rFonts w:eastAsiaTheme="minorHAnsi"/>
      <w:sz w:val="22"/>
      <w:szCs w:val="22"/>
    </w:rPr>
  </w:style>
  <w:style w:type="paragraph" w:customStyle="1" w:styleId="Bodytext91">
    <w:name w:val="Body text (9)1"/>
    <w:basedOn w:val="Normal"/>
    <w:link w:val="Bodytext9"/>
    <w:rsid w:val="007C2776"/>
    <w:pPr>
      <w:widowControl w:val="0"/>
      <w:shd w:val="clear" w:color="auto" w:fill="FFFFFF"/>
      <w:spacing w:line="240" w:lineRule="atLeast"/>
      <w:jc w:val="both"/>
    </w:pPr>
    <w:rPr>
      <w:rFonts w:ascii="Arial" w:eastAsiaTheme="minorHAnsi" w:hAnsi="Arial" w:cs="Arial"/>
      <w:b/>
      <w:bCs/>
      <w:sz w:val="15"/>
      <w:szCs w:val="15"/>
    </w:rPr>
  </w:style>
  <w:style w:type="paragraph" w:customStyle="1" w:styleId="Heading30">
    <w:name w:val="Heading #3"/>
    <w:basedOn w:val="Normal"/>
    <w:link w:val="Heading3"/>
    <w:rsid w:val="007C2776"/>
    <w:pPr>
      <w:widowControl w:val="0"/>
      <w:shd w:val="clear" w:color="auto" w:fill="FFFFFF"/>
      <w:spacing w:line="240" w:lineRule="atLeast"/>
      <w:jc w:val="center"/>
      <w:outlineLvl w:val="2"/>
    </w:pPr>
    <w:rPr>
      <w:rFonts w:eastAsiaTheme="minorHAnsi"/>
      <w:b/>
      <w:bCs/>
      <w:spacing w:val="20"/>
      <w:sz w:val="30"/>
      <w:szCs w:val="30"/>
    </w:rPr>
  </w:style>
  <w:style w:type="paragraph" w:customStyle="1" w:styleId="Bodytext110">
    <w:name w:val="Body text (11)"/>
    <w:basedOn w:val="Normal"/>
    <w:link w:val="Bodytext11"/>
    <w:rsid w:val="007C2776"/>
    <w:pPr>
      <w:widowControl w:val="0"/>
      <w:shd w:val="clear" w:color="auto" w:fill="FFFFFF"/>
      <w:spacing w:line="240" w:lineRule="atLeast"/>
    </w:pPr>
    <w:rPr>
      <w:rFonts w:eastAsiaTheme="minorHAnsi"/>
      <w:b/>
      <w:bCs/>
      <w:spacing w:val="10"/>
      <w:sz w:val="17"/>
      <w:szCs w:val="17"/>
    </w:rPr>
  </w:style>
  <w:style w:type="paragraph" w:customStyle="1" w:styleId="Bodytext120">
    <w:name w:val="Body text (12)"/>
    <w:basedOn w:val="Normal"/>
    <w:link w:val="Bodytext12"/>
    <w:rsid w:val="007C2776"/>
    <w:pPr>
      <w:widowControl w:val="0"/>
      <w:shd w:val="clear" w:color="auto" w:fill="FFFFFF"/>
      <w:spacing w:line="240" w:lineRule="atLeast"/>
      <w:jc w:val="both"/>
    </w:pPr>
    <w:rPr>
      <w:rFonts w:eastAsiaTheme="minorHAnsi"/>
      <w:i/>
      <w:iCs/>
      <w:sz w:val="22"/>
      <w:szCs w:val="22"/>
    </w:rPr>
  </w:style>
  <w:style w:type="paragraph" w:customStyle="1" w:styleId="Heading21">
    <w:name w:val="Heading #21"/>
    <w:basedOn w:val="Normal"/>
    <w:link w:val="Heading20"/>
    <w:rsid w:val="007C2776"/>
    <w:pPr>
      <w:widowControl w:val="0"/>
      <w:shd w:val="clear" w:color="auto" w:fill="FFFFFF"/>
      <w:spacing w:line="240" w:lineRule="atLeast"/>
      <w:jc w:val="right"/>
      <w:outlineLvl w:val="1"/>
    </w:pPr>
    <w:rPr>
      <w:rFonts w:eastAsiaTheme="minorHAnsi"/>
      <w:sz w:val="26"/>
      <w:szCs w:val="26"/>
    </w:rPr>
  </w:style>
  <w:style w:type="paragraph" w:customStyle="1" w:styleId="Bodytext131">
    <w:name w:val="Body text (13)1"/>
    <w:basedOn w:val="Normal"/>
    <w:link w:val="Bodytext130"/>
    <w:rsid w:val="007C2776"/>
    <w:pPr>
      <w:widowControl w:val="0"/>
      <w:shd w:val="clear" w:color="auto" w:fill="FFFFFF"/>
      <w:spacing w:line="300" w:lineRule="exact"/>
      <w:jc w:val="center"/>
    </w:pPr>
    <w:rPr>
      <w:rFonts w:eastAsiaTheme="minorHAnsi"/>
      <w:b/>
      <w:bCs/>
      <w:sz w:val="26"/>
      <w:szCs w:val="26"/>
    </w:rPr>
  </w:style>
  <w:style w:type="paragraph" w:customStyle="1" w:styleId="Tablecaption20">
    <w:name w:val="Table caption (2)"/>
    <w:basedOn w:val="Normal"/>
    <w:link w:val="Tablecaption2"/>
    <w:rsid w:val="007C2776"/>
    <w:pPr>
      <w:widowControl w:val="0"/>
      <w:shd w:val="clear" w:color="auto" w:fill="FFFFFF"/>
      <w:spacing w:line="240" w:lineRule="atLeast"/>
    </w:pPr>
    <w:rPr>
      <w:rFonts w:eastAsiaTheme="minorHAnsi"/>
      <w:sz w:val="26"/>
      <w:szCs w:val="26"/>
    </w:rPr>
  </w:style>
  <w:style w:type="paragraph" w:customStyle="1" w:styleId="Bodytext180">
    <w:name w:val="Body text (18)"/>
    <w:basedOn w:val="Normal"/>
    <w:link w:val="Bodytext18"/>
    <w:rsid w:val="007C2776"/>
    <w:pPr>
      <w:widowControl w:val="0"/>
      <w:shd w:val="clear" w:color="auto" w:fill="FFFFFF"/>
      <w:spacing w:line="240" w:lineRule="atLeast"/>
    </w:pPr>
    <w:rPr>
      <w:rFonts w:eastAsiaTheme="minorHAnsi"/>
      <w:w w:val="40"/>
      <w:sz w:val="48"/>
      <w:szCs w:val="48"/>
    </w:rPr>
  </w:style>
  <w:style w:type="paragraph" w:customStyle="1" w:styleId="Bodytext220">
    <w:name w:val="Body text (22)"/>
    <w:basedOn w:val="Normal"/>
    <w:link w:val="Bodytext22"/>
    <w:rsid w:val="007C2776"/>
    <w:pPr>
      <w:widowControl w:val="0"/>
      <w:shd w:val="clear" w:color="auto" w:fill="FFFFFF"/>
      <w:spacing w:line="240" w:lineRule="atLeast"/>
    </w:pPr>
    <w:rPr>
      <w:rFonts w:eastAsiaTheme="minorHAnsi"/>
      <w:b/>
      <w:bCs/>
      <w:w w:val="30"/>
      <w:sz w:val="40"/>
      <w:szCs w:val="40"/>
    </w:rPr>
  </w:style>
  <w:style w:type="paragraph" w:customStyle="1" w:styleId="Bodytext230">
    <w:name w:val="Body text (23)"/>
    <w:basedOn w:val="Normal"/>
    <w:link w:val="Bodytext23"/>
    <w:rsid w:val="007C2776"/>
    <w:pPr>
      <w:widowControl w:val="0"/>
      <w:shd w:val="clear" w:color="auto" w:fill="FFFFFF"/>
      <w:spacing w:line="240" w:lineRule="atLeast"/>
    </w:pPr>
    <w:rPr>
      <w:rFonts w:eastAsiaTheme="minorHAnsi"/>
      <w:spacing w:val="-10"/>
      <w:w w:val="50"/>
      <w:sz w:val="8"/>
      <w:szCs w:val="8"/>
    </w:rPr>
  </w:style>
  <w:style w:type="paragraph" w:customStyle="1" w:styleId="Bodytext250">
    <w:name w:val="Body text (25)"/>
    <w:basedOn w:val="Normal"/>
    <w:link w:val="Bodytext25"/>
    <w:rsid w:val="007C2776"/>
    <w:pPr>
      <w:widowControl w:val="0"/>
      <w:shd w:val="clear" w:color="auto" w:fill="FFFFFF"/>
      <w:spacing w:line="240" w:lineRule="atLeast"/>
    </w:pPr>
    <w:rPr>
      <w:rFonts w:eastAsiaTheme="minorHAnsi"/>
      <w:sz w:val="21"/>
      <w:szCs w:val="21"/>
    </w:rPr>
  </w:style>
  <w:style w:type="paragraph" w:customStyle="1" w:styleId="Picturecaption0">
    <w:name w:val="Picture caption"/>
    <w:basedOn w:val="Normal"/>
    <w:link w:val="Picturecaption"/>
    <w:rsid w:val="007C2776"/>
    <w:pPr>
      <w:widowControl w:val="0"/>
      <w:shd w:val="clear" w:color="auto" w:fill="FFFFFF"/>
      <w:spacing w:line="240" w:lineRule="atLeast"/>
    </w:pPr>
    <w:rPr>
      <w:rFonts w:ascii="Arial" w:eastAsiaTheme="minorHAnsi" w:hAnsi="Arial" w:cs="Arial"/>
      <w:b/>
      <w:bCs/>
      <w:sz w:val="15"/>
      <w:szCs w:val="15"/>
    </w:rPr>
  </w:style>
  <w:style w:type="paragraph" w:customStyle="1" w:styleId="Bodytext140">
    <w:name w:val="Body text (14)"/>
    <w:basedOn w:val="Normal"/>
    <w:link w:val="Bodytext14"/>
    <w:rsid w:val="007C2776"/>
    <w:pPr>
      <w:widowControl w:val="0"/>
      <w:shd w:val="clear" w:color="auto" w:fill="FFFFFF"/>
      <w:spacing w:line="240" w:lineRule="atLeast"/>
      <w:jc w:val="center"/>
    </w:pPr>
    <w:rPr>
      <w:rFonts w:eastAsiaTheme="minorHAnsi"/>
      <w:i/>
      <w:iCs/>
      <w:sz w:val="22"/>
      <w:szCs w:val="22"/>
    </w:rPr>
  </w:style>
  <w:style w:type="paragraph" w:customStyle="1" w:styleId="Heading420">
    <w:name w:val="Heading #4 (2)"/>
    <w:basedOn w:val="Normal"/>
    <w:link w:val="Heading42"/>
    <w:rsid w:val="007C2776"/>
    <w:pPr>
      <w:widowControl w:val="0"/>
      <w:shd w:val="clear" w:color="auto" w:fill="FFFFFF"/>
      <w:spacing w:line="375" w:lineRule="exact"/>
      <w:ind w:firstLine="720"/>
      <w:jc w:val="both"/>
      <w:outlineLvl w:val="3"/>
    </w:pPr>
    <w:rPr>
      <w:rFonts w:eastAsiaTheme="minorHAnsi"/>
      <w:b/>
      <w:bCs/>
      <w:sz w:val="26"/>
      <w:szCs w:val="26"/>
    </w:rPr>
  </w:style>
  <w:style w:type="paragraph" w:customStyle="1" w:styleId="Bodytext150">
    <w:name w:val="Body text (15)"/>
    <w:basedOn w:val="Normal"/>
    <w:link w:val="Bodytext15"/>
    <w:rsid w:val="007C2776"/>
    <w:pPr>
      <w:widowControl w:val="0"/>
      <w:shd w:val="clear" w:color="auto" w:fill="FFFFFF"/>
      <w:spacing w:line="240" w:lineRule="atLeast"/>
    </w:pPr>
    <w:rPr>
      <w:rFonts w:eastAsiaTheme="minorHAnsi"/>
      <w:sz w:val="15"/>
      <w:szCs w:val="15"/>
    </w:rPr>
  </w:style>
  <w:style w:type="paragraph" w:customStyle="1" w:styleId="Bodytext160">
    <w:name w:val="Body text (16)"/>
    <w:basedOn w:val="Normal"/>
    <w:link w:val="Bodytext16"/>
    <w:rsid w:val="007C2776"/>
    <w:pPr>
      <w:widowControl w:val="0"/>
      <w:shd w:val="clear" w:color="auto" w:fill="FFFFFF"/>
      <w:spacing w:line="240" w:lineRule="atLeast"/>
      <w:jc w:val="center"/>
    </w:pPr>
    <w:rPr>
      <w:rFonts w:eastAsiaTheme="minorHAnsi"/>
      <w:sz w:val="22"/>
      <w:szCs w:val="22"/>
    </w:rPr>
  </w:style>
  <w:style w:type="paragraph" w:customStyle="1" w:styleId="Tablecaption30">
    <w:name w:val="Table caption (3)"/>
    <w:basedOn w:val="Normal"/>
    <w:link w:val="Tablecaption3"/>
    <w:rsid w:val="007C2776"/>
    <w:pPr>
      <w:widowControl w:val="0"/>
      <w:shd w:val="clear" w:color="auto" w:fill="FFFFFF"/>
      <w:spacing w:line="240" w:lineRule="atLeast"/>
    </w:pPr>
    <w:rPr>
      <w:rFonts w:eastAsiaTheme="minorHAnsi"/>
      <w:b/>
      <w:bCs/>
      <w:sz w:val="26"/>
      <w:szCs w:val="26"/>
    </w:rPr>
  </w:style>
  <w:style w:type="paragraph" w:customStyle="1" w:styleId="Bodytext170">
    <w:name w:val="Body text (17)"/>
    <w:basedOn w:val="Normal"/>
    <w:link w:val="Bodytext17"/>
    <w:rsid w:val="007C2776"/>
    <w:pPr>
      <w:widowControl w:val="0"/>
      <w:shd w:val="clear" w:color="auto" w:fill="FFFFFF"/>
      <w:spacing w:line="240" w:lineRule="atLeast"/>
      <w:jc w:val="center"/>
    </w:pPr>
    <w:rPr>
      <w:rFonts w:eastAsiaTheme="minorHAnsi"/>
      <w:sz w:val="22"/>
      <w:szCs w:val="22"/>
    </w:rPr>
  </w:style>
  <w:style w:type="paragraph" w:customStyle="1" w:styleId="Heading11">
    <w:name w:val="Heading #1"/>
    <w:basedOn w:val="Normal"/>
    <w:link w:val="Heading10"/>
    <w:rsid w:val="007C2776"/>
    <w:pPr>
      <w:widowControl w:val="0"/>
      <w:shd w:val="clear" w:color="auto" w:fill="FFFFFF"/>
      <w:spacing w:line="240" w:lineRule="atLeast"/>
      <w:jc w:val="right"/>
      <w:outlineLvl w:val="0"/>
    </w:pPr>
    <w:rPr>
      <w:rFonts w:eastAsiaTheme="minorHAnsi"/>
      <w:sz w:val="26"/>
      <w:szCs w:val="26"/>
    </w:rPr>
  </w:style>
  <w:style w:type="paragraph" w:customStyle="1" w:styleId="Bodytext190">
    <w:name w:val="Body text (19)"/>
    <w:basedOn w:val="Normal"/>
    <w:link w:val="Bodytext19"/>
    <w:rsid w:val="007C2776"/>
    <w:pPr>
      <w:widowControl w:val="0"/>
      <w:shd w:val="clear" w:color="auto" w:fill="FFFFFF"/>
      <w:spacing w:line="240" w:lineRule="atLeast"/>
      <w:jc w:val="center"/>
    </w:pPr>
    <w:rPr>
      <w:rFonts w:ascii="Century Gothic" w:eastAsiaTheme="minorHAnsi" w:hAnsi="Century Gothic" w:cs="Century Gothic"/>
      <w:sz w:val="21"/>
      <w:szCs w:val="21"/>
    </w:rPr>
  </w:style>
  <w:style w:type="paragraph" w:customStyle="1" w:styleId="Bodytext201">
    <w:name w:val="Body text (20)"/>
    <w:basedOn w:val="Normal"/>
    <w:link w:val="Bodytext200"/>
    <w:rsid w:val="007C2776"/>
    <w:pPr>
      <w:widowControl w:val="0"/>
      <w:shd w:val="clear" w:color="auto" w:fill="FFFFFF"/>
      <w:spacing w:line="240" w:lineRule="atLeast"/>
      <w:jc w:val="right"/>
    </w:pPr>
    <w:rPr>
      <w:rFonts w:ascii="Arial" w:eastAsiaTheme="minorHAnsi" w:hAnsi="Arial" w:cs="Arial"/>
      <w:i/>
      <w:iCs/>
      <w:spacing w:val="10"/>
      <w:sz w:val="20"/>
      <w:szCs w:val="20"/>
    </w:rPr>
  </w:style>
  <w:style w:type="paragraph" w:customStyle="1" w:styleId="Bodytext211">
    <w:name w:val="Body text (21)"/>
    <w:basedOn w:val="Normal"/>
    <w:link w:val="Bodytext210"/>
    <w:rsid w:val="007C2776"/>
    <w:pPr>
      <w:widowControl w:val="0"/>
      <w:shd w:val="clear" w:color="auto" w:fill="FFFFFF"/>
      <w:spacing w:line="240" w:lineRule="atLeast"/>
      <w:jc w:val="center"/>
    </w:pPr>
    <w:rPr>
      <w:rFonts w:eastAsiaTheme="minorHAnsi"/>
      <w:spacing w:val="50"/>
      <w:w w:val="50"/>
      <w:sz w:val="22"/>
      <w:szCs w:val="22"/>
    </w:rPr>
  </w:style>
  <w:style w:type="paragraph" w:customStyle="1" w:styleId="Bodytext240">
    <w:name w:val="Body text (24)"/>
    <w:basedOn w:val="Normal"/>
    <w:link w:val="Bodytext24"/>
    <w:rsid w:val="007C2776"/>
    <w:pPr>
      <w:widowControl w:val="0"/>
      <w:shd w:val="clear" w:color="auto" w:fill="FFFFFF"/>
      <w:spacing w:line="240" w:lineRule="atLeast"/>
      <w:jc w:val="center"/>
    </w:pPr>
    <w:rPr>
      <w:rFonts w:ascii="Century Gothic" w:eastAsiaTheme="minorHAnsi" w:hAnsi="Century Gothic" w:cs="Century Gothic"/>
      <w:sz w:val="20"/>
      <w:szCs w:val="20"/>
    </w:rPr>
  </w:style>
  <w:style w:type="paragraph" w:customStyle="1" w:styleId="Tablecaption0">
    <w:name w:val="Table caption"/>
    <w:basedOn w:val="Normal"/>
    <w:link w:val="Tablecaption"/>
    <w:rsid w:val="007C2776"/>
    <w:pPr>
      <w:widowControl w:val="0"/>
      <w:shd w:val="clear" w:color="auto" w:fill="FFFFFF"/>
      <w:spacing w:line="240" w:lineRule="atLeast"/>
    </w:pPr>
    <w:rPr>
      <w:rFonts w:eastAsiaTheme="minorHAnsi"/>
      <w:i/>
      <w:iCs/>
      <w:sz w:val="22"/>
      <w:szCs w:val="22"/>
    </w:rPr>
  </w:style>
  <w:style w:type="paragraph" w:customStyle="1" w:styleId="Bodytext260">
    <w:name w:val="Body text (26)"/>
    <w:basedOn w:val="Normal"/>
    <w:link w:val="Bodytext26"/>
    <w:rsid w:val="007C2776"/>
    <w:pPr>
      <w:widowControl w:val="0"/>
      <w:shd w:val="clear" w:color="auto" w:fill="FFFFFF"/>
      <w:spacing w:line="240" w:lineRule="atLeast"/>
    </w:pPr>
    <w:rPr>
      <w:rFonts w:eastAsiaTheme="minorHAnsi"/>
      <w:spacing w:val="30"/>
      <w:w w:val="20"/>
      <w:sz w:val="21"/>
      <w:szCs w:val="21"/>
    </w:rPr>
  </w:style>
  <w:style w:type="paragraph" w:customStyle="1" w:styleId="Tablecaption40">
    <w:name w:val="Table caption (4)"/>
    <w:basedOn w:val="Normal"/>
    <w:link w:val="Tablecaption4"/>
    <w:rsid w:val="007C2776"/>
    <w:pPr>
      <w:widowControl w:val="0"/>
      <w:shd w:val="clear" w:color="auto" w:fill="FFFFFF"/>
      <w:spacing w:line="240" w:lineRule="atLeast"/>
    </w:pPr>
    <w:rPr>
      <w:rFonts w:eastAsiaTheme="minorHAnsi"/>
      <w:b/>
      <w:bCs/>
      <w:spacing w:val="10"/>
      <w:sz w:val="17"/>
      <w:szCs w:val="17"/>
    </w:rPr>
  </w:style>
  <w:style w:type="paragraph" w:customStyle="1" w:styleId="Bodytext270">
    <w:name w:val="Body text (27)"/>
    <w:basedOn w:val="Normal"/>
    <w:link w:val="Bodytext27"/>
    <w:rsid w:val="007C2776"/>
    <w:pPr>
      <w:widowControl w:val="0"/>
      <w:shd w:val="clear" w:color="auto" w:fill="FFFFFF"/>
      <w:spacing w:line="240" w:lineRule="atLeast"/>
      <w:jc w:val="center"/>
    </w:pPr>
    <w:rPr>
      <w:rFonts w:ascii="Century Gothic" w:eastAsiaTheme="minorHAnsi" w:hAnsi="Century Gothic" w:cs="Century Gothic"/>
      <w:sz w:val="21"/>
      <w:szCs w:val="21"/>
    </w:rPr>
  </w:style>
  <w:style w:type="paragraph" w:customStyle="1" w:styleId="Bodytext280">
    <w:name w:val="Body text (28)"/>
    <w:basedOn w:val="Normal"/>
    <w:link w:val="Bodytext28"/>
    <w:rsid w:val="007C2776"/>
    <w:pPr>
      <w:widowControl w:val="0"/>
      <w:shd w:val="clear" w:color="auto" w:fill="FFFFFF"/>
      <w:spacing w:line="240" w:lineRule="atLeast"/>
    </w:pPr>
    <w:rPr>
      <w:rFonts w:eastAsiaTheme="minorHAnsi"/>
      <w:i/>
      <w:iCs/>
      <w:sz w:val="22"/>
      <w:szCs w:val="22"/>
    </w:rPr>
  </w:style>
  <w:style w:type="paragraph" w:customStyle="1" w:styleId="Bodytext290">
    <w:name w:val="Body text (29)"/>
    <w:basedOn w:val="Normal"/>
    <w:link w:val="Bodytext29"/>
    <w:rsid w:val="007C2776"/>
    <w:pPr>
      <w:widowControl w:val="0"/>
      <w:shd w:val="clear" w:color="auto" w:fill="FFFFFF"/>
      <w:spacing w:line="240" w:lineRule="atLeast"/>
      <w:jc w:val="both"/>
    </w:pPr>
    <w:rPr>
      <w:rFonts w:eastAsiaTheme="minorHAnsi"/>
      <w:spacing w:val="10"/>
      <w:sz w:val="17"/>
      <w:szCs w:val="17"/>
    </w:rPr>
  </w:style>
  <w:style w:type="paragraph" w:customStyle="1" w:styleId="Bodytext301">
    <w:name w:val="Body text (30)"/>
    <w:basedOn w:val="Normal"/>
    <w:link w:val="Bodytext300"/>
    <w:rsid w:val="007C2776"/>
    <w:pPr>
      <w:widowControl w:val="0"/>
      <w:shd w:val="clear" w:color="auto" w:fill="FFFFFF"/>
      <w:spacing w:line="240" w:lineRule="atLeast"/>
      <w:jc w:val="center"/>
    </w:pPr>
    <w:rPr>
      <w:rFonts w:eastAsiaTheme="minorHAnsi"/>
      <w:sz w:val="22"/>
      <w:szCs w:val="22"/>
    </w:rPr>
  </w:style>
  <w:style w:type="paragraph" w:customStyle="1" w:styleId="Bodytext311">
    <w:name w:val="Body text (31)"/>
    <w:basedOn w:val="Normal"/>
    <w:link w:val="Bodytext310"/>
    <w:rsid w:val="007C2776"/>
    <w:pPr>
      <w:widowControl w:val="0"/>
      <w:shd w:val="clear" w:color="auto" w:fill="FFFFFF"/>
      <w:spacing w:line="240" w:lineRule="atLeast"/>
    </w:pPr>
    <w:rPr>
      <w:rFonts w:ascii="Century Gothic" w:eastAsiaTheme="minorHAnsi" w:hAnsi="Century Gothic" w:cs="Century Gothic"/>
      <w:spacing w:val="10"/>
      <w:sz w:val="21"/>
      <w:szCs w:val="21"/>
    </w:rPr>
  </w:style>
  <w:style w:type="table" w:styleId="TableGrid">
    <w:name w:val="Table Grid"/>
    <w:basedOn w:val="TableNormal"/>
    <w:uiPriority w:val="39"/>
    <w:rsid w:val="007C277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7C2776"/>
    <w:pPr>
      <w:tabs>
        <w:tab w:val="left" w:pos="1152"/>
      </w:tabs>
      <w:spacing w:before="120" w:after="120" w:line="312" w:lineRule="auto"/>
    </w:pPr>
    <w:rPr>
      <w:rFonts w:ascii="Arial" w:eastAsia="Times New Roman" w:hAnsi="Arial" w:cs="Arial"/>
      <w:sz w:val="26"/>
      <w:szCs w:val="26"/>
    </w:rPr>
  </w:style>
  <w:style w:type="character" w:styleId="Strong">
    <w:name w:val="Strong"/>
    <w:uiPriority w:val="22"/>
    <w:qFormat/>
    <w:rsid w:val="007C2776"/>
    <w:rPr>
      <w:b/>
      <w:bCs/>
    </w:rPr>
  </w:style>
  <w:style w:type="character" w:styleId="Emphasis">
    <w:name w:val="Emphasis"/>
    <w:uiPriority w:val="20"/>
    <w:qFormat/>
    <w:rsid w:val="007C2776"/>
    <w:rPr>
      <w:i/>
      <w:iCs/>
    </w:rPr>
  </w:style>
  <w:style w:type="paragraph" w:customStyle="1" w:styleId="vn3">
    <w:name w:val="vn_3"/>
    <w:basedOn w:val="Normal"/>
    <w:rsid w:val="007C2776"/>
    <w:pPr>
      <w:spacing w:before="100" w:beforeAutospacing="1" w:after="100" w:afterAutospacing="1"/>
    </w:pPr>
  </w:style>
  <w:style w:type="character" w:customStyle="1" w:styleId="vn4">
    <w:name w:val="vn_4"/>
    <w:rsid w:val="007C2776"/>
  </w:style>
  <w:style w:type="character" w:customStyle="1" w:styleId="vn6">
    <w:name w:val="vn_6"/>
    <w:rsid w:val="007C2776"/>
  </w:style>
  <w:style w:type="paragraph" w:styleId="BodyText">
    <w:name w:val="Body Text"/>
    <w:basedOn w:val="Normal"/>
    <w:link w:val="BodyTextChar"/>
    <w:rsid w:val="007C2776"/>
    <w:pPr>
      <w:spacing w:after="120"/>
    </w:pPr>
    <w:rPr>
      <w:rFonts w:ascii=".VnTime" w:hAnsi=".VnTime"/>
      <w:sz w:val="28"/>
      <w:szCs w:val="20"/>
    </w:rPr>
  </w:style>
  <w:style w:type="character" w:customStyle="1" w:styleId="BodyTextChar">
    <w:name w:val="Body Text Char"/>
    <w:basedOn w:val="DefaultParagraphFont"/>
    <w:link w:val="BodyText"/>
    <w:rsid w:val="007C2776"/>
    <w:rPr>
      <w:rFonts w:ascii=".VnTime" w:eastAsia="Times New Roman" w:hAnsi=".VnTime" w:cs="Times New Roman"/>
      <w:sz w:val="28"/>
      <w:szCs w:val="20"/>
    </w:rPr>
  </w:style>
  <w:style w:type="paragraph" w:styleId="ListParagraph">
    <w:name w:val="List Paragraph"/>
    <w:basedOn w:val="Normal"/>
    <w:uiPriority w:val="34"/>
    <w:qFormat/>
    <w:rsid w:val="007C2776"/>
    <w:pPr>
      <w:spacing w:before="120" w:after="120"/>
      <w:ind w:left="720" w:firstLine="720"/>
      <w:contextualSpacing/>
    </w:pPr>
    <w:rPr>
      <w:rFonts w:eastAsia="Calibri"/>
      <w:sz w:val="27"/>
      <w:szCs w:val="22"/>
    </w:rPr>
  </w:style>
  <w:style w:type="character" w:customStyle="1" w:styleId="Heading2Char">
    <w:name w:val="Heading 2 Char"/>
    <w:basedOn w:val="DefaultParagraphFont"/>
    <w:link w:val="Heading2"/>
    <w:uiPriority w:val="9"/>
    <w:semiHidden/>
    <w:rsid w:val="00E24DBD"/>
    <w:rPr>
      <w:rFonts w:asciiTheme="majorHAnsi" w:eastAsiaTheme="majorEastAsia" w:hAnsiTheme="majorHAnsi" w:cstheme="majorBidi"/>
      <w:color w:val="2E74B5" w:themeColor="accent1" w:themeShade="BF"/>
      <w:sz w:val="26"/>
      <w:szCs w:val="26"/>
    </w:rPr>
  </w:style>
  <w:style w:type="paragraph" w:styleId="FootnoteText">
    <w:name w:val="footnote text"/>
    <w:aliases w:val="single space,ft, Car Car Car Car, Car Car Car,Car, Car Car, Car,Car Car Car Car,Car Car Car,Car Car,Footnote Text Char Char Char Char Char,Footnote Text Char Char Char Char Char Char Ch Char,Car Ca,fn,footnote text,FOOTNOTES,C,A"/>
    <w:basedOn w:val="Normal"/>
    <w:link w:val="FootnoteTextChar"/>
    <w:uiPriority w:val="99"/>
    <w:qFormat/>
    <w:rsid w:val="00E24DBD"/>
    <w:pPr>
      <w:spacing w:before="120"/>
      <w:ind w:firstLine="567"/>
      <w:jc w:val="both"/>
    </w:pPr>
    <w:rPr>
      <w:rFonts w:ascii=".VnTime" w:hAnsi=".VnTime"/>
      <w:spacing w:val="2"/>
      <w:sz w:val="20"/>
      <w:szCs w:val="20"/>
      <w:lang w:val="x-none" w:eastAsia="x-none"/>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Car Ca Char,fn Char,footnote text Char"/>
    <w:basedOn w:val="DefaultParagraphFont"/>
    <w:link w:val="FootnoteText"/>
    <w:uiPriority w:val="99"/>
    <w:rsid w:val="00E24DBD"/>
    <w:rPr>
      <w:rFonts w:ascii=".VnTime" w:eastAsia="Times New Roman" w:hAnsi=".VnTime" w:cs="Times New Roman"/>
      <w:spacing w:val="2"/>
      <w:sz w:val="20"/>
      <w:szCs w:val="20"/>
      <w:lang w:val="x-none" w:eastAsia="x-none"/>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10,R"/>
    <w:uiPriority w:val="99"/>
    <w:qFormat/>
    <w:rsid w:val="00E24D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3B81F-0862-4D29-9071-E9FB9487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2288</Words>
  <Characters>13046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H2</cp:lastModifiedBy>
  <cp:revision>11</cp:revision>
  <cp:lastPrinted>2020-07-29T03:29:00Z</cp:lastPrinted>
  <dcterms:created xsi:type="dcterms:W3CDTF">2020-08-03T12:40:00Z</dcterms:created>
  <dcterms:modified xsi:type="dcterms:W3CDTF">2020-08-03T12:50:00Z</dcterms:modified>
</cp:coreProperties>
</file>