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3" w:rsidRPr="00917209" w:rsidRDefault="00917209" w:rsidP="00917209">
      <w:pPr>
        <w:jc w:val="center"/>
        <w:rPr>
          <w:b/>
        </w:rPr>
      </w:pPr>
      <w:r w:rsidRPr="00917209">
        <w:rPr>
          <w:b/>
        </w:rPr>
        <w:t>DANH MỤC TÀI LIỆU</w:t>
      </w:r>
    </w:p>
    <w:p w:rsidR="00917209" w:rsidRDefault="00917209" w:rsidP="00917209">
      <w:pPr>
        <w:jc w:val="center"/>
      </w:pPr>
    </w:p>
    <w:p w:rsidR="00917209" w:rsidRDefault="00917209" w:rsidP="00917209">
      <w:pPr>
        <w:pStyle w:val="ListParagraph"/>
        <w:numPr>
          <w:ilvl w:val="0"/>
          <w:numId w:val="1"/>
        </w:numPr>
        <w:spacing w:before="240" w:line="360" w:lineRule="auto"/>
        <w:ind w:left="714" w:hanging="357"/>
      </w:pPr>
      <w:r>
        <w:t>Chương trình Hội nghị</w:t>
      </w:r>
    </w:p>
    <w:p w:rsidR="00917209" w:rsidRDefault="00917209" w:rsidP="00917209">
      <w:pPr>
        <w:pStyle w:val="ListParagraph"/>
        <w:spacing w:before="240" w:line="360" w:lineRule="auto"/>
        <w:ind w:left="714"/>
      </w:pPr>
    </w:p>
    <w:p w:rsidR="00917209" w:rsidRPr="00917209" w:rsidRDefault="00917209" w:rsidP="0091720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jc w:val="both"/>
      </w:pPr>
      <w:r>
        <w:t xml:space="preserve">Báo cáo </w:t>
      </w:r>
      <w:r w:rsidRPr="00917209">
        <w:rPr>
          <w:szCs w:val="28"/>
        </w:rPr>
        <w:t>đánh giá tình hình thực hiện năm 2020 và 5</w:t>
      </w:r>
      <w:r>
        <w:rPr>
          <w:szCs w:val="28"/>
        </w:rPr>
        <w:t xml:space="preserve"> </w:t>
      </w:r>
      <w:r w:rsidRPr="00917209">
        <w:rPr>
          <w:szCs w:val="28"/>
        </w:rPr>
        <w:t xml:space="preserve">năm </w:t>
      </w:r>
      <w:r>
        <w:rPr>
          <w:szCs w:val="28"/>
        </w:rPr>
        <w:t xml:space="preserve">giai đoạn </w:t>
      </w:r>
      <w:r w:rsidRPr="00917209">
        <w:rPr>
          <w:szCs w:val="28"/>
        </w:rPr>
        <w:t xml:space="preserve">2016-2020; định hướng phát triển giai đoạn 2021-2025, nhiệm vụ trọng tâm và giải pháp chủ yếu </w:t>
      </w:r>
      <w:r>
        <w:rPr>
          <w:szCs w:val="28"/>
        </w:rPr>
        <w:t xml:space="preserve">năm 2021 </w:t>
      </w:r>
      <w:r w:rsidRPr="00917209">
        <w:rPr>
          <w:szCs w:val="28"/>
        </w:rPr>
        <w:t>lĩnh vực lao động, người có công và xã hội.</w:t>
      </w:r>
    </w:p>
    <w:p w:rsidR="00917209" w:rsidRDefault="00917209" w:rsidP="00917209">
      <w:pPr>
        <w:pStyle w:val="ListParagraph"/>
      </w:pPr>
    </w:p>
    <w:p w:rsidR="00917209" w:rsidRPr="00917209" w:rsidRDefault="00917209" w:rsidP="00917209">
      <w:pPr>
        <w:pStyle w:val="ListParagraph"/>
        <w:spacing w:before="240" w:line="360" w:lineRule="auto"/>
        <w:ind w:left="714"/>
        <w:jc w:val="both"/>
      </w:pPr>
      <w:bookmarkStart w:id="0" w:name="_GoBack"/>
      <w:bookmarkEnd w:id="0"/>
    </w:p>
    <w:p w:rsidR="00917209" w:rsidRDefault="00917209" w:rsidP="0091720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jc w:val="both"/>
      </w:pPr>
      <w:r>
        <w:t>Quyết định ban hành Kế hoạch hành động của Ngành Lao động - Thương binh và Xã hội thực hiện Nghị quyết số 01/NQ-CP ngày 01/01/2021 của Chính phủ về nhiệm vụ, giải pháp chủ yếu thực hiện Kế hoạch phát triển Kinh tế - xã hội và Dự toán ngân sách nhà nước năm 2021</w:t>
      </w:r>
    </w:p>
    <w:sectPr w:rsidR="00917209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070C"/>
    <w:multiLevelType w:val="hybridMultilevel"/>
    <w:tmpl w:val="4BF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9"/>
    <w:rsid w:val="00116333"/>
    <w:rsid w:val="00917209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11BF"/>
  <w15:chartTrackingRefBased/>
  <w15:docId w15:val="{A774C9A7-702C-4473-AF42-8E2E915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2021-01-08T11:19:00Z</dcterms:created>
  <dcterms:modified xsi:type="dcterms:W3CDTF">2021-01-08T11:23:00Z</dcterms:modified>
</cp:coreProperties>
</file>