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72DF" w14:textId="05A5B7A3" w:rsidR="001E0EBD" w:rsidRPr="00532353" w:rsidRDefault="001E0EBD" w:rsidP="00741612">
      <w:pPr>
        <w:pStyle w:val="NoSpacing"/>
        <w:suppressLineNumbers/>
        <w:spacing w:line="276" w:lineRule="auto"/>
        <w:rPr>
          <w:rFonts w:asciiTheme="minorBidi" w:hAnsiTheme="minorBidi"/>
          <w:b/>
          <w:bCs/>
          <w:sz w:val="26"/>
          <w:szCs w:val="26"/>
        </w:rPr>
      </w:pPr>
      <w:bookmarkStart w:id="0" w:name="_Hlk45810665"/>
    </w:p>
    <w:p w14:paraId="5BE4DD81" w14:textId="47A34C9C" w:rsidR="007054DC" w:rsidRPr="004E1CEF" w:rsidRDefault="00521232" w:rsidP="00741612">
      <w:pPr>
        <w:pStyle w:val="NoSpacing"/>
        <w:suppressLineNumbers/>
        <w:spacing w:line="276" w:lineRule="auto"/>
        <w:jc w:val="center"/>
        <w:rPr>
          <w:rFonts w:asciiTheme="minorBidi" w:hAnsiTheme="minorBidi"/>
          <w:b/>
          <w:bCs/>
          <w:sz w:val="26"/>
          <w:szCs w:val="26"/>
        </w:rPr>
      </w:pPr>
      <w:r w:rsidRPr="004E1CEF">
        <w:rPr>
          <w:rFonts w:asciiTheme="minorBidi" w:hAnsiTheme="minorBidi"/>
          <w:b/>
          <w:bCs/>
          <w:sz w:val="26"/>
          <w:szCs w:val="26"/>
        </w:rPr>
        <w:t>H</w:t>
      </w:r>
      <w:r w:rsidR="00B96850" w:rsidRPr="004E1CEF">
        <w:rPr>
          <w:rFonts w:asciiTheme="minorBidi" w:hAnsiTheme="minorBidi"/>
          <w:b/>
          <w:bCs/>
          <w:sz w:val="26"/>
          <w:szCs w:val="26"/>
        </w:rPr>
        <w:t>i</w:t>
      </w:r>
      <w:r w:rsidRPr="004E1CEF">
        <w:rPr>
          <w:rFonts w:asciiTheme="minorBidi" w:hAnsiTheme="minorBidi"/>
          <w:b/>
          <w:bCs/>
          <w:sz w:val="26"/>
          <w:szCs w:val="26"/>
        </w:rPr>
        <w:t xml:space="preserve">ện thức hóa các Cơ hội </w:t>
      </w:r>
      <w:r w:rsidR="00951718" w:rsidRPr="004E1CEF">
        <w:rPr>
          <w:rFonts w:asciiTheme="minorBidi" w:hAnsiTheme="minorBidi"/>
          <w:b/>
          <w:bCs/>
          <w:sz w:val="26"/>
          <w:szCs w:val="26"/>
        </w:rPr>
        <w:t>trong</w:t>
      </w:r>
      <w:r w:rsidRPr="004E1CEF">
        <w:rPr>
          <w:rFonts w:asciiTheme="minorBidi" w:hAnsiTheme="minorBidi"/>
          <w:b/>
          <w:bCs/>
          <w:sz w:val="26"/>
          <w:szCs w:val="26"/>
        </w:rPr>
        <w:t xml:space="preserve"> T</w:t>
      </w:r>
      <w:r w:rsidR="00B96850" w:rsidRPr="004E1CEF">
        <w:rPr>
          <w:rFonts w:asciiTheme="minorBidi" w:hAnsiTheme="minorBidi"/>
          <w:b/>
          <w:bCs/>
          <w:sz w:val="26"/>
          <w:szCs w:val="26"/>
        </w:rPr>
        <w:t>h</w:t>
      </w:r>
      <w:r w:rsidRPr="004E1CEF">
        <w:rPr>
          <w:rFonts w:asciiTheme="minorBidi" w:hAnsiTheme="minorBidi"/>
          <w:b/>
          <w:bCs/>
          <w:sz w:val="26"/>
          <w:szCs w:val="26"/>
        </w:rPr>
        <w:t>ế kỷ XXI cho Tất cả mọi người</w:t>
      </w:r>
    </w:p>
    <w:p w14:paraId="00B2D194" w14:textId="6BB1744A" w:rsidR="000E19C9" w:rsidRPr="004E1CEF" w:rsidRDefault="000E19C9" w:rsidP="00741612">
      <w:pPr>
        <w:pStyle w:val="NoSpacing"/>
        <w:suppressLineNumbers/>
        <w:spacing w:line="276" w:lineRule="auto"/>
        <w:jc w:val="center"/>
        <w:rPr>
          <w:rFonts w:asciiTheme="minorBidi" w:hAnsiTheme="minorBidi"/>
          <w:b/>
          <w:bCs/>
          <w:sz w:val="26"/>
          <w:szCs w:val="26"/>
        </w:rPr>
      </w:pPr>
      <w:bookmarkStart w:id="1" w:name="_GoBack"/>
    </w:p>
    <w:p w14:paraId="5E12B02B" w14:textId="752301CB" w:rsidR="00521232" w:rsidRPr="004E1CEF" w:rsidRDefault="00521232" w:rsidP="00741612">
      <w:pPr>
        <w:suppressLineNumbers/>
        <w:spacing w:line="276" w:lineRule="auto"/>
        <w:jc w:val="center"/>
        <w:rPr>
          <w:rFonts w:asciiTheme="minorBidi" w:hAnsiTheme="minorBidi"/>
          <w:b/>
          <w:bCs/>
          <w:sz w:val="26"/>
          <w:szCs w:val="26"/>
        </w:rPr>
      </w:pPr>
      <w:r w:rsidRPr="004E1CEF">
        <w:rPr>
          <w:rFonts w:asciiTheme="minorBidi" w:hAnsiTheme="minorBidi"/>
          <w:b/>
          <w:bCs/>
          <w:sz w:val="26"/>
          <w:szCs w:val="26"/>
        </w:rPr>
        <w:t>Tuyên bố Cấp Bộ trưởng,</w:t>
      </w:r>
    </w:p>
    <w:p w14:paraId="5B08D22A" w14:textId="083DDF02" w:rsidR="00521232" w:rsidRPr="004E1CEF" w:rsidRDefault="00521232" w:rsidP="00741612">
      <w:pPr>
        <w:suppressLineNumbers/>
        <w:spacing w:line="276" w:lineRule="auto"/>
        <w:jc w:val="center"/>
        <w:rPr>
          <w:rFonts w:asciiTheme="minorBidi" w:hAnsiTheme="minorBidi"/>
          <w:b/>
          <w:bCs/>
          <w:sz w:val="26"/>
          <w:szCs w:val="26"/>
        </w:rPr>
      </w:pPr>
      <w:r w:rsidRPr="004E1CEF">
        <w:rPr>
          <w:rFonts w:asciiTheme="minorBidi" w:hAnsiTheme="minorBidi"/>
          <w:b/>
          <w:bCs/>
          <w:sz w:val="26"/>
          <w:szCs w:val="26"/>
        </w:rPr>
        <w:t>Hội nghị Bộ trưởng Lao động và Việc làm G20</w:t>
      </w:r>
    </w:p>
    <w:bookmarkEnd w:id="1"/>
    <w:p w14:paraId="48A0F770" w14:textId="731C7846" w:rsidR="00521232" w:rsidRPr="004E1CEF" w:rsidRDefault="00521232" w:rsidP="00741612">
      <w:pPr>
        <w:suppressLineNumbers/>
        <w:spacing w:line="276" w:lineRule="auto"/>
        <w:jc w:val="center"/>
        <w:rPr>
          <w:rFonts w:asciiTheme="minorBidi" w:hAnsiTheme="minorBidi"/>
          <w:b/>
          <w:bCs/>
          <w:sz w:val="26"/>
          <w:szCs w:val="26"/>
        </w:rPr>
      </w:pPr>
      <w:r w:rsidRPr="004E1CEF">
        <w:rPr>
          <w:rFonts w:asciiTheme="minorBidi" w:hAnsiTheme="minorBidi"/>
          <w:b/>
          <w:bCs/>
          <w:sz w:val="26"/>
          <w:szCs w:val="26"/>
        </w:rPr>
        <w:t>Riyadh, Ả-rập Xê-út</w:t>
      </w:r>
    </w:p>
    <w:p w14:paraId="3CE7DD0B" w14:textId="78E16A57" w:rsidR="007054DC" w:rsidRPr="004E1CEF" w:rsidRDefault="00A07BA8" w:rsidP="00741612">
      <w:pPr>
        <w:suppressLineNumbers/>
        <w:spacing w:line="276" w:lineRule="auto"/>
        <w:jc w:val="center"/>
        <w:rPr>
          <w:rFonts w:asciiTheme="minorBidi" w:hAnsiTheme="minorBidi"/>
          <w:sz w:val="26"/>
          <w:szCs w:val="26"/>
        </w:rPr>
      </w:pPr>
      <w:r w:rsidRPr="004E1CEF">
        <w:rPr>
          <w:rFonts w:asciiTheme="minorBidi" w:hAnsiTheme="minorBidi"/>
          <w:sz w:val="26"/>
          <w:szCs w:val="26"/>
        </w:rPr>
        <w:t>10/9/2020</w:t>
      </w:r>
    </w:p>
    <w:p w14:paraId="6AAA2DB3" w14:textId="77777777" w:rsidR="00521232" w:rsidRPr="004E1CEF" w:rsidRDefault="00521232" w:rsidP="00741612">
      <w:pPr>
        <w:spacing w:line="276" w:lineRule="auto"/>
        <w:jc w:val="both"/>
        <w:rPr>
          <w:rFonts w:asciiTheme="minorBidi" w:hAnsiTheme="minorBidi"/>
          <w:b/>
          <w:sz w:val="26"/>
          <w:szCs w:val="26"/>
        </w:rPr>
      </w:pPr>
    </w:p>
    <w:p w14:paraId="2404416D" w14:textId="674C06B5" w:rsidR="00C01ADC" w:rsidRPr="004E1CEF" w:rsidRDefault="00521232" w:rsidP="00741612">
      <w:pPr>
        <w:spacing w:line="276" w:lineRule="auto"/>
        <w:jc w:val="both"/>
        <w:rPr>
          <w:rFonts w:asciiTheme="minorBidi" w:hAnsiTheme="minorBidi"/>
          <w:b/>
          <w:sz w:val="26"/>
          <w:szCs w:val="26"/>
        </w:rPr>
      </w:pPr>
      <w:r w:rsidRPr="004E1CEF">
        <w:rPr>
          <w:rFonts w:asciiTheme="minorBidi" w:hAnsiTheme="minorBidi"/>
          <w:b/>
          <w:sz w:val="26"/>
          <w:szCs w:val="26"/>
        </w:rPr>
        <w:t>Mở đầu</w:t>
      </w:r>
    </w:p>
    <w:p w14:paraId="4D532877" w14:textId="77777777" w:rsidR="00521232" w:rsidRPr="004E1CEF" w:rsidRDefault="00521232" w:rsidP="00741612">
      <w:pPr>
        <w:spacing w:line="276" w:lineRule="auto"/>
        <w:jc w:val="both"/>
        <w:rPr>
          <w:rFonts w:asciiTheme="minorBidi" w:hAnsiTheme="minorBidi"/>
          <w:b/>
          <w:sz w:val="26"/>
          <w:szCs w:val="26"/>
        </w:rPr>
      </w:pPr>
    </w:p>
    <w:p w14:paraId="277F88D0" w14:textId="5EBED8E8" w:rsidR="00521232" w:rsidRPr="004E1CEF" w:rsidRDefault="00521232" w:rsidP="00741612">
      <w:pPr>
        <w:suppressLineNumbers/>
        <w:spacing w:line="276" w:lineRule="auto"/>
        <w:jc w:val="both"/>
        <w:rPr>
          <w:rFonts w:asciiTheme="minorBidi" w:hAnsiTheme="minorBidi"/>
          <w:color w:val="000000" w:themeColor="text1"/>
          <w:sz w:val="26"/>
          <w:szCs w:val="26"/>
        </w:rPr>
      </w:pPr>
      <w:bookmarkStart w:id="2" w:name="_Hlk49074470"/>
      <w:r w:rsidRPr="004E1CEF">
        <w:rPr>
          <w:rFonts w:asciiTheme="minorBidi" w:hAnsiTheme="minorBidi"/>
          <w:color w:val="000000" w:themeColor="text1"/>
          <w:sz w:val="26"/>
          <w:szCs w:val="26"/>
        </w:rPr>
        <w:t xml:space="preserve">Chúng tôi, các Bộ trưởng Lao động và Việc làm G20 và các quốc gia </w:t>
      </w:r>
      <w:r w:rsidR="00B96850" w:rsidRPr="004E1CEF">
        <w:rPr>
          <w:rFonts w:asciiTheme="minorBidi" w:hAnsiTheme="minorBidi"/>
          <w:color w:val="000000" w:themeColor="text1"/>
          <w:sz w:val="26"/>
          <w:szCs w:val="26"/>
        </w:rPr>
        <w:t>khách mời</w:t>
      </w:r>
      <w:r w:rsidR="006E042F" w:rsidRPr="004E1CEF">
        <w:rPr>
          <w:rFonts w:asciiTheme="minorBidi" w:hAnsiTheme="minorBidi"/>
          <w:color w:val="000000" w:themeColor="text1"/>
          <w:sz w:val="26"/>
          <w:szCs w:val="26"/>
        </w:rPr>
        <w:t xml:space="preserve">, đã họp trực tuyến </w:t>
      </w:r>
      <w:r w:rsidRPr="004E1CEF">
        <w:rPr>
          <w:rFonts w:asciiTheme="minorBidi" w:hAnsiTheme="minorBidi"/>
          <w:color w:val="000000" w:themeColor="text1"/>
          <w:sz w:val="26"/>
          <w:szCs w:val="26"/>
        </w:rPr>
        <w:t>vào ngày 10 tháng 9 năm 2020, để thảo luận về</w:t>
      </w:r>
      <w:r w:rsidR="006E042F" w:rsidRPr="004E1CEF">
        <w:rPr>
          <w:rFonts w:asciiTheme="minorBidi" w:hAnsiTheme="minorBidi"/>
          <w:color w:val="000000" w:themeColor="text1"/>
          <w:sz w:val="26"/>
          <w:szCs w:val="26"/>
        </w:rPr>
        <w:t xml:space="preserve"> </w:t>
      </w:r>
      <w:r w:rsidR="00B96850" w:rsidRPr="004E1CEF">
        <w:rPr>
          <w:rFonts w:asciiTheme="minorBidi" w:hAnsiTheme="minorBidi"/>
          <w:color w:val="000000" w:themeColor="text1"/>
          <w:sz w:val="26"/>
          <w:szCs w:val="26"/>
        </w:rPr>
        <w:t xml:space="preserve">những diễn biến </w:t>
      </w:r>
      <w:r w:rsidRPr="004E1CEF">
        <w:rPr>
          <w:rFonts w:asciiTheme="minorBidi" w:hAnsiTheme="minorBidi"/>
          <w:color w:val="000000" w:themeColor="text1"/>
          <w:sz w:val="26"/>
          <w:szCs w:val="26"/>
        </w:rPr>
        <w:t xml:space="preserve">kinh tế và thị trường lao động toàn cầu </w:t>
      </w:r>
      <w:r w:rsidR="00B96850" w:rsidRPr="004E1CEF">
        <w:rPr>
          <w:rFonts w:asciiTheme="minorBidi" w:hAnsiTheme="minorBidi"/>
          <w:color w:val="000000" w:themeColor="text1"/>
          <w:sz w:val="26"/>
          <w:szCs w:val="26"/>
        </w:rPr>
        <w:t xml:space="preserve">trong thời gian </w:t>
      </w:r>
      <w:r w:rsidRPr="004E1CEF">
        <w:rPr>
          <w:rFonts w:asciiTheme="minorBidi" w:hAnsiTheme="minorBidi"/>
          <w:color w:val="000000" w:themeColor="text1"/>
          <w:sz w:val="26"/>
          <w:szCs w:val="26"/>
        </w:rPr>
        <w:t xml:space="preserve">gần đây và thúc đẩy </w:t>
      </w:r>
      <w:r w:rsidR="00B96850" w:rsidRPr="004E1CEF">
        <w:rPr>
          <w:rFonts w:asciiTheme="minorBidi" w:hAnsiTheme="minorBidi"/>
          <w:color w:val="000000" w:themeColor="text1"/>
          <w:sz w:val="26"/>
          <w:szCs w:val="26"/>
        </w:rPr>
        <w:t>nỗ lực</w:t>
      </w:r>
      <w:r w:rsidRPr="004E1CEF">
        <w:rPr>
          <w:rFonts w:asciiTheme="minorBidi" w:hAnsiTheme="minorBidi"/>
          <w:color w:val="000000" w:themeColor="text1"/>
          <w:sz w:val="26"/>
          <w:szCs w:val="26"/>
        </w:rPr>
        <w:t xml:space="preserve"> của chúng tôi hướng tới </w:t>
      </w:r>
      <w:r w:rsidR="00B96850" w:rsidRPr="004E1CEF">
        <w:rPr>
          <w:rFonts w:asciiTheme="minorBidi" w:hAnsiTheme="minorBidi"/>
          <w:color w:val="000000" w:themeColor="text1"/>
          <w:sz w:val="26"/>
          <w:szCs w:val="26"/>
        </w:rPr>
        <w:t>“</w:t>
      </w:r>
      <w:r w:rsidRPr="004E1CEF">
        <w:rPr>
          <w:rFonts w:asciiTheme="minorBidi" w:hAnsiTheme="minorBidi"/>
          <w:color w:val="000000" w:themeColor="text1"/>
          <w:sz w:val="26"/>
          <w:szCs w:val="26"/>
        </w:rPr>
        <w:t xml:space="preserve">Trao quyền cho </w:t>
      </w:r>
      <w:r w:rsidR="00B96850" w:rsidRPr="004E1CEF">
        <w:rPr>
          <w:rFonts w:asciiTheme="minorBidi" w:hAnsiTheme="minorBidi"/>
          <w:color w:val="000000" w:themeColor="text1"/>
          <w:sz w:val="26"/>
          <w:szCs w:val="26"/>
        </w:rPr>
        <w:t>người dân”</w:t>
      </w:r>
      <w:r w:rsidRPr="004E1CEF">
        <w:rPr>
          <w:rFonts w:asciiTheme="minorBidi" w:hAnsiTheme="minorBidi"/>
          <w:color w:val="000000" w:themeColor="text1"/>
          <w:sz w:val="26"/>
          <w:szCs w:val="26"/>
        </w:rPr>
        <w:t xml:space="preserve"> và </w:t>
      </w:r>
      <w:r w:rsidR="00B96850" w:rsidRPr="004E1CEF">
        <w:rPr>
          <w:rFonts w:asciiTheme="minorBidi" w:hAnsiTheme="minorBidi"/>
          <w:color w:val="000000" w:themeColor="text1"/>
          <w:sz w:val="26"/>
          <w:szCs w:val="26"/>
        </w:rPr>
        <w:t>“</w:t>
      </w:r>
      <w:r w:rsidRPr="004E1CEF">
        <w:rPr>
          <w:rFonts w:asciiTheme="minorBidi" w:hAnsiTheme="minorBidi"/>
          <w:color w:val="000000" w:themeColor="text1"/>
          <w:sz w:val="26"/>
          <w:szCs w:val="26"/>
        </w:rPr>
        <w:t>Hiện thực hóa</w:t>
      </w:r>
      <w:r w:rsidR="006E042F" w:rsidRPr="004E1CEF">
        <w:rPr>
          <w:rFonts w:asciiTheme="minorBidi" w:hAnsiTheme="minorBidi"/>
          <w:color w:val="000000" w:themeColor="text1"/>
          <w:sz w:val="26"/>
          <w:szCs w:val="26"/>
        </w:rPr>
        <w:t xml:space="preserve"> các</w:t>
      </w:r>
      <w:r w:rsidRPr="004E1CEF">
        <w:rPr>
          <w:rFonts w:asciiTheme="minorBidi" w:hAnsiTheme="minorBidi"/>
          <w:color w:val="000000" w:themeColor="text1"/>
          <w:sz w:val="26"/>
          <w:szCs w:val="26"/>
        </w:rPr>
        <w:t xml:space="preserve"> cơ hội của thế kỷ</w:t>
      </w:r>
      <w:r w:rsidR="00DC574A" w:rsidRPr="004E1CEF">
        <w:rPr>
          <w:rFonts w:asciiTheme="minorBidi" w:hAnsiTheme="minorBidi"/>
          <w:color w:val="000000" w:themeColor="text1"/>
          <w:sz w:val="26"/>
          <w:szCs w:val="26"/>
        </w:rPr>
        <w:t xml:space="preserve"> XXI</w:t>
      </w:r>
      <w:r w:rsidRPr="004E1CEF">
        <w:rPr>
          <w:rFonts w:asciiTheme="minorBidi" w:hAnsiTheme="minorBidi"/>
          <w:color w:val="000000" w:themeColor="text1"/>
          <w:sz w:val="26"/>
          <w:szCs w:val="26"/>
        </w:rPr>
        <w:t xml:space="preserve"> cho tất cả</w:t>
      </w:r>
      <w:r w:rsidR="006E042F" w:rsidRPr="004E1CEF">
        <w:rPr>
          <w:rFonts w:asciiTheme="minorBidi" w:hAnsiTheme="minorBidi"/>
          <w:color w:val="000000" w:themeColor="text1"/>
          <w:sz w:val="26"/>
          <w:szCs w:val="26"/>
        </w:rPr>
        <w:t xml:space="preserve"> mọi người”. </w:t>
      </w:r>
      <w:r w:rsidRPr="004E1CEF">
        <w:rPr>
          <w:rFonts w:asciiTheme="minorBidi" w:hAnsiTheme="minorBidi"/>
          <w:color w:val="000000" w:themeColor="text1"/>
          <w:sz w:val="26"/>
          <w:szCs w:val="26"/>
        </w:rPr>
        <w:t xml:space="preserve">Năm nay, COVID-19 đã </w:t>
      </w:r>
      <w:r w:rsidR="00B96850" w:rsidRPr="004E1CEF">
        <w:rPr>
          <w:rFonts w:asciiTheme="minorBidi" w:hAnsiTheme="minorBidi"/>
          <w:color w:val="000000" w:themeColor="text1"/>
          <w:sz w:val="26"/>
          <w:szCs w:val="26"/>
        </w:rPr>
        <w:t>gây ra</w:t>
      </w:r>
      <w:r w:rsidRPr="004E1CEF">
        <w:rPr>
          <w:rFonts w:asciiTheme="minorBidi" w:hAnsiTheme="minorBidi"/>
          <w:color w:val="000000" w:themeColor="text1"/>
          <w:sz w:val="26"/>
          <w:szCs w:val="26"/>
        </w:rPr>
        <w:t xml:space="preserve"> thách thức toàn cầu chưa từng có với chi phí nhân lực đáng kể. </w:t>
      </w:r>
      <w:r w:rsidR="006E042F" w:rsidRPr="004E1CEF">
        <w:rPr>
          <w:rFonts w:asciiTheme="minorBidi" w:hAnsiTheme="minorBidi"/>
          <w:color w:val="000000" w:themeColor="text1"/>
          <w:sz w:val="26"/>
          <w:szCs w:val="26"/>
        </w:rPr>
        <w:t>Chống dịch</w:t>
      </w:r>
      <w:r w:rsidRPr="004E1CEF">
        <w:rPr>
          <w:rFonts w:asciiTheme="minorBidi" w:hAnsiTheme="minorBidi"/>
          <w:color w:val="000000" w:themeColor="text1"/>
          <w:sz w:val="26"/>
          <w:szCs w:val="26"/>
        </w:rPr>
        <w:t xml:space="preserve"> và vượt qua đại dịch vẫn là ưu tiên hàng đầu và quan trọng của chúng t</w:t>
      </w:r>
      <w:r w:rsidR="00D1395C" w:rsidRPr="004E1CEF">
        <w:rPr>
          <w:rFonts w:asciiTheme="minorBidi" w:hAnsiTheme="minorBidi"/>
          <w:color w:val="000000" w:themeColor="text1"/>
          <w:sz w:val="26"/>
          <w:szCs w:val="26"/>
        </w:rPr>
        <w:t>a</w:t>
      </w:r>
      <w:r w:rsidRPr="004E1CEF">
        <w:rPr>
          <w:rFonts w:asciiTheme="minorBidi" w:hAnsiTheme="minorBidi"/>
          <w:color w:val="000000" w:themeColor="text1"/>
          <w:sz w:val="26"/>
          <w:szCs w:val="26"/>
        </w:rPr>
        <w:t xml:space="preserve">. Chúng tôi nhận ra tầm quan trọng của việc bảo vệ và thúc đẩy việc làm </w:t>
      </w:r>
      <w:r w:rsidR="00B96850" w:rsidRPr="004E1CEF">
        <w:rPr>
          <w:rFonts w:asciiTheme="minorBidi" w:hAnsiTheme="minorBidi"/>
          <w:color w:val="000000" w:themeColor="text1"/>
          <w:sz w:val="26"/>
          <w:szCs w:val="26"/>
        </w:rPr>
        <w:t>thỏa đáng</w:t>
      </w:r>
      <w:r w:rsidRPr="004E1CEF">
        <w:rPr>
          <w:rFonts w:asciiTheme="minorBidi" w:hAnsiTheme="minorBidi"/>
          <w:color w:val="000000" w:themeColor="text1"/>
          <w:sz w:val="26"/>
          <w:szCs w:val="26"/>
        </w:rPr>
        <w:t xml:space="preserve"> cho tất cả mọi người, đặc biệt là phụ nữ và thanh niên</w:t>
      </w:r>
      <w:r w:rsidR="00B96850" w:rsidRPr="004E1CEF">
        <w:rPr>
          <w:rFonts w:asciiTheme="minorBidi" w:hAnsiTheme="minorBidi"/>
          <w:color w:val="000000" w:themeColor="text1"/>
          <w:sz w:val="26"/>
          <w:szCs w:val="26"/>
        </w:rPr>
        <w:t xml:space="preserve"> ở</w:t>
      </w:r>
      <w:r w:rsidRPr="004E1CEF">
        <w:rPr>
          <w:rFonts w:asciiTheme="minorBidi" w:hAnsiTheme="minorBidi"/>
          <w:color w:val="000000" w:themeColor="text1"/>
          <w:sz w:val="26"/>
          <w:szCs w:val="26"/>
        </w:rPr>
        <w:t xml:space="preserve"> thị trường lao động trong nước và toàn cầu. Chúng tôi </w:t>
      </w:r>
      <w:r w:rsidR="00B96850" w:rsidRPr="004E1CEF">
        <w:rPr>
          <w:rFonts w:asciiTheme="minorBidi" w:hAnsiTheme="minorBidi"/>
          <w:color w:val="000000" w:themeColor="text1"/>
          <w:sz w:val="26"/>
          <w:szCs w:val="26"/>
        </w:rPr>
        <w:t>ủng hộ</w:t>
      </w:r>
      <w:r w:rsidRPr="004E1CEF">
        <w:rPr>
          <w:rFonts w:asciiTheme="minorBidi" w:hAnsiTheme="minorBidi"/>
          <w:color w:val="000000" w:themeColor="text1"/>
          <w:sz w:val="26"/>
          <w:szCs w:val="26"/>
        </w:rPr>
        <w:t xml:space="preserve"> các hệ thố</w:t>
      </w:r>
      <w:r w:rsidR="00DC574A" w:rsidRPr="004E1CEF">
        <w:rPr>
          <w:rFonts w:asciiTheme="minorBidi" w:hAnsiTheme="minorBidi"/>
          <w:color w:val="000000" w:themeColor="text1"/>
          <w:sz w:val="26"/>
          <w:szCs w:val="26"/>
        </w:rPr>
        <w:t>ng an sinh</w:t>
      </w:r>
      <w:r w:rsidR="003310EC" w:rsidRPr="004E1CEF">
        <w:rPr>
          <w:rFonts w:asciiTheme="minorBidi" w:hAnsiTheme="minorBidi"/>
          <w:color w:val="000000" w:themeColor="text1"/>
          <w:sz w:val="26"/>
          <w:szCs w:val="26"/>
        </w:rPr>
        <w:t xml:space="preserve"> xã hội</w:t>
      </w:r>
      <w:r w:rsidRPr="004E1CEF">
        <w:rPr>
          <w:rFonts w:asciiTheme="minorBidi" w:hAnsiTheme="minorBidi"/>
          <w:color w:val="000000" w:themeColor="text1"/>
          <w:sz w:val="26"/>
          <w:szCs w:val="26"/>
        </w:rPr>
        <w:t xml:space="preserve"> toàn diện, mạnh mẽ và thích ứng và chúng tôi cam kết giải quyết các vấn đề bất bình đẳng, bao gồm cả bất bình đẳng giới. Chúng tôi </w:t>
      </w:r>
      <w:r w:rsidR="006E042F" w:rsidRPr="004E1CEF">
        <w:rPr>
          <w:rFonts w:asciiTheme="minorBidi" w:hAnsiTheme="minorBidi"/>
          <w:color w:val="000000" w:themeColor="text1"/>
          <w:sz w:val="26"/>
          <w:szCs w:val="26"/>
        </w:rPr>
        <w:t>ghi nhận</w:t>
      </w:r>
      <w:r w:rsidRPr="004E1CEF">
        <w:rPr>
          <w:rFonts w:asciiTheme="minorBidi" w:hAnsiTheme="minorBidi"/>
          <w:color w:val="000000" w:themeColor="text1"/>
          <w:sz w:val="26"/>
          <w:szCs w:val="26"/>
        </w:rPr>
        <w:t xml:space="preserve"> giá trị của việc kết hợp công nghệ và cách tiếp cận lấy con người làm trung tâm, bao gồm cả việc sử dụng Hiểu biế</w:t>
      </w:r>
      <w:r w:rsidR="009623F8" w:rsidRPr="004E1CEF">
        <w:rPr>
          <w:rFonts w:asciiTheme="minorBidi" w:hAnsiTheme="minorBidi"/>
          <w:color w:val="000000" w:themeColor="text1"/>
          <w:sz w:val="26"/>
          <w:szCs w:val="26"/>
        </w:rPr>
        <w:t>t</w:t>
      </w:r>
      <w:r w:rsidRPr="004E1CEF">
        <w:rPr>
          <w:rFonts w:asciiTheme="minorBidi" w:hAnsiTheme="minorBidi"/>
          <w:color w:val="000000" w:themeColor="text1"/>
          <w:sz w:val="26"/>
          <w:szCs w:val="26"/>
        </w:rPr>
        <w:t xml:space="preserve"> hành vi trong hoạch định chính sách việc làm. </w:t>
      </w:r>
    </w:p>
    <w:p w14:paraId="62B068FB" w14:textId="77777777" w:rsidR="00521232" w:rsidRPr="004E1CEF" w:rsidRDefault="00521232" w:rsidP="00741612">
      <w:pPr>
        <w:suppressLineNumbers/>
        <w:spacing w:line="276" w:lineRule="auto"/>
        <w:jc w:val="both"/>
        <w:rPr>
          <w:rFonts w:asciiTheme="minorBidi" w:hAnsiTheme="minorBidi"/>
          <w:color w:val="000000" w:themeColor="text1"/>
          <w:sz w:val="26"/>
          <w:szCs w:val="26"/>
        </w:rPr>
      </w:pPr>
    </w:p>
    <w:p w14:paraId="24B841B9" w14:textId="04D38619" w:rsidR="00521232" w:rsidRPr="004E1CEF" w:rsidRDefault="00521232" w:rsidP="00741612">
      <w:pPr>
        <w:suppressLineNumbers/>
        <w:spacing w:line="276" w:lineRule="auto"/>
        <w:jc w:val="both"/>
        <w:rPr>
          <w:rFonts w:asciiTheme="minorBidi" w:hAnsiTheme="minorBidi"/>
          <w:color w:val="000000" w:themeColor="text1"/>
          <w:sz w:val="26"/>
          <w:szCs w:val="26"/>
        </w:rPr>
      </w:pPr>
      <w:r w:rsidRPr="004E1CEF">
        <w:rPr>
          <w:rFonts w:asciiTheme="minorBidi" w:hAnsiTheme="minorBidi"/>
          <w:color w:val="000000" w:themeColor="text1"/>
          <w:sz w:val="26"/>
          <w:szCs w:val="26"/>
        </w:rPr>
        <w:t>1</w:t>
      </w:r>
      <w:r w:rsidRPr="004E1CEF">
        <w:rPr>
          <w:rFonts w:asciiTheme="minorBidi" w:hAnsiTheme="minorBidi"/>
          <w:b/>
          <w:color w:val="000000" w:themeColor="text1"/>
          <w:sz w:val="26"/>
          <w:szCs w:val="26"/>
        </w:rPr>
        <w:t xml:space="preserve">. </w:t>
      </w:r>
      <w:r w:rsidRPr="004E1CEF">
        <w:rPr>
          <w:rFonts w:asciiTheme="minorBidi" w:hAnsiTheme="minorBidi"/>
          <w:color w:val="000000" w:themeColor="text1"/>
          <w:sz w:val="26"/>
          <w:szCs w:val="26"/>
        </w:rPr>
        <w:t xml:space="preserve">Đại dịch COVID-19 đã có tác động đáng kể đến thị trường lao động </w:t>
      </w:r>
      <w:r w:rsidR="00B96850" w:rsidRPr="004E1CEF">
        <w:rPr>
          <w:rFonts w:asciiTheme="minorBidi" w:hAnsiTheme="minorBidi"/>
          <w:color w:val="000000" w:themeColor="text1"/>
          <w:sz w:val="26"/>
          <w:szCs w:val="26"/>
        </w:rPr>
        <w:t xml:space="preserve">của </w:t>
      </w:r>
      <w:r w:rsidRPr="004E1CEF">
        <w:rPr>
          <w:rFonts w:asciiTheme="minorBidi" w:hAnsiTheme="minorBidi"/>
          <w:color w:val="000000" w:themeColor="text1"/>
          <w:sz w:val="26"/>
          <w:szCs w:val="26"/>
        </w:rPr>
        <w:t xml:space="preserve">quốc gia và </w:t>
      </w:r>
      <w:r w:rsidR="00B96850" w:rsidRPr="004E1CEF">
        <w:rPr>
          <w:rFonts w:asciiTheme="minorBidi" w:hAnsiTheme="minorBidi"/>
          <w:color w:val="000000" w:themeColor="text1"/>
          <w:sz w:val="26"/>
          <w:szCs w:val="26"/>
        </w:rPr>
        <w:t xml:space="preserve">trên </w:t>
      </w:r>
      <w:r w:rsidRPr="004E1CEF">
        <w:rPr>
          <w:rFonts w:asciiTheme="minorBidi" w:hAnsiTheme="minorBidi"/>
          <w:color w:val="000000" w:themeColor="text1"/>
          <w:sz w:val="26"/>
          <w:szCs w:val="26"/>
        </w:rPr>
        <w:t>toàn cầu. Số giờ làm việc giảm khoảng 14% trong quý 2 năm 2020, tương đương với việc mất 400 triệu việc làm toàn thời gian</w:t>
      </w:r>
      <w:r w:rsidR="0057104F">
        <w:rPr>
          <w:rFonts w:asciiTheme="minorBidi" w:hAnsiTheme="minorBidi"/>
          <w:color w:val="000000" w:themeColor="text1"/>
          <w:sz w:val="26"/>
          <w:szCs w:val="26"/>
        </w:rPr>
        <w:t xml:space="preserve"> (tính quy đổi - ND)</w:t>
      </w:r>
      <w:r w:rsidRPr="004E1CEF">
        <w:rPr>
          <w:rFonts w:asciiTheme="minorBidi" w:hAnsiTheme="minorBidi"/>
          <w:color w:val="000000" w:themeColor="text1"/>
          <w:sz w:val="26"/>
          <w:szCs w:val="26"/>
        </w:rPr>
        <w:t xml:space="preserve">. Những người làm việc trong khu vực kinh tế phi chính thức, đại diện cho 1,6 tỷ người lao động và các nhóm </w:t>
      </w:r>
      <w:r w:rsidR="000F6966" w:rsidRPr="004E1CEF">
        <w:rPr>
          <w:rFonts w:asciiTheme="minorBidi" w:hAnsiTheme="minorBidi"/>
          <w:color w:val="000000" w:themeColor="text1"/>
          <w:sz w:val="26"/>
          <w:szCs w:val="26"/>
        </w:rPr>
        <w:t>thiểu số</w:t>
      </w:r>
      <w:r w:rsidRPr="004E1CEF">
        <w:rPr>
          <w:rFonts w:asciiTheme="minorBidi" w:hAnsiTheme="minorBidi"/>
          <w:color w:val="000000" w:themeColor="text1"/>
          <w:sz w:val="26"/>
          <w:szCs w:val="26"/>
        </w:rPr>
        <w:t xml:space="preserve">, chẳng hạn như thanh niên, phụ nữ và người khuyết tật nằm trong số những người bị ảnh hưởng </w:t>
      </w:r>
      <w:r w:rsidR="000F6966" w:rsidRPr="004E1CEF">
        <w:rPr>
          <w:rFonts w:asciiTheme="minorBidi" w:hAnsiTheme="minorBidi"/>
          <w:color w:val="000000" w:themeColor="text1"/>
          <w:sz w:val="26"/>
          <w:szCs w:val="26"/>
        </w:rPr>
        <w:t>nặng nề</w:t>
      </w:r>
      <w:r w:rsidRPr="004E1CEF">
        <w:rPr>
          <w:rFonts w:asciiTheme="minorBidi" w:hAnsiTheme="minorBidi"/>
          <w:color w:val="000000" w:themeColor="text1"/>
          <w:sz w:val="26"/>
          <w:szCs w:val="26"/>
        </w:rPr>
        <w:t>. Chúng tôi thừa nhận rằng tình trạng m</w:t>
      </w:r>
      <w:r w:rsidR="0027768A" w:rsidRPr="004E1CEF">
        <w:rPr>
          <w:rFonts w:asciiTheme="minorBidi" w:hAnsiTheme="minorBidi"/>
          <w:color w:val="000000" w:themeColor="text1"/>
          <w:sz w:val="26"/>
          <w:szCs w:val="26"/>
        </w:rPr>
        <w:t>ấ</w:t>
      </w:r>
      <w:r w:rsidRPr="004E1CEF">
        <w:rPr>
          <w:rFonts w:asciiTheme="minorBidi" w:hAnsiTheme="minorBidi"/>
          <w:color w:val="000000" w:themeColor="text1"/>
          <w:sz w:val="26"/>
          <w:szCs w:val="26"/>
        </w:rPr>
        <w:t xml:space="preserve">t việc làm, giảm giờ làm, </w:t>
      </w:r>
      <w:r w:rsidR="008705B0" w:rsidRPr="004E1CEF">
        <w:rPr>
          <w:rFonts w:asciiTheme="minorBidi" w:hAnsiTheme="minorBidi"/>
          <w:color w:val="000000" w:themeColor="text1"/>
          <w:sz w:val="26"/>
          <w:szCs w:val="26"/>
        </w:rPr>
        <w:t xml:space="preserve">tạm </w:t>
      </w:r>
      <w:r w:rsidR="00743B00">
        <w:rPr>
          <w:rFonts w:asciiTheme="minorBidi" w:hAnsiTheme="minorBidi"/>
          <w:color w:val="000000" w:themeColor="text1"/>
          <w:sz w:val="26"/>
          <w:szCs w:val="26"/>
        </w:rPr>
        <w:t>dừng</w:t>
      </w:r>
      <w:r w:rsidR="00743B00" w:rsidRPr="004E1CEF">
        <w:rPr>
          <w:rFonts w:asciiTheme="minorBidi" w:hAnsiTheme="minorBidi"/>
          <w:color w:val="000000" w:themeColor="text1"/>
          <w:sz w:val="26"/>
          <w:szCs w:val="26"/>
        </w:rPr>
        <w:t xml:space="preserve"> </w:t>
      </w:r>
      <w:r w:rsidRPr="004E1CEF">
        <w:rPr>
          <w:rFonts w:asciiTheme="minorBidi" w:hAnsiTheme="minorBidi"/>
          <w:color w:val="000000" w:themeColor="text1"/>
          <w:sz w:val="26"/>
          <w:szCs w:val="26"/>
        </w:rPr>
        <w:t xml:space="preserve">quan hệ việc làm </w:t>
      </w:r>
      <w:r w:rsidR="006E042F" w:rsidRPr="004E1CEF">
        <w:rPr>
          <w:rFonts w:asciiTheme="minorBidi" w:hAnsiTheme="minorBidi"/>
          <w:color w:val="000000" w:themeColor="text1"/>
          <w:sz w:val="26"/>
          <w:szCs w:val="26"/>
        </w:rPr>
        <w:t>và mất</w:t>
      </w:r>
      <w:r w:rsidRPr="004E1CEF">
        <w:rPr>
          <w:rFonts w:asciiTheme="minorBidi" w:hAnsiTheme="minorBidi"/>
          <w:color w:val="000000" w:themeColor="text1"/>
          <w:sz w:val="26"/>
          <w:szCs w:val="26"/>
        </w:rPr>
        <w:t xml:space="preserve"> thu nhập có </w:t>
      </w:r>
      <w:r w:rsidR="00F14769" w:rsidRPr="004E1CEF">
        <w:rPr>
          <w:rFonts w:asciiTheme="minorBidi" w:hAnsiTheme="minorBidi"/>
          <w:color w:val="000000" w:themeColor="text1"/>
          <w:sz w:val="26"/>
          <w:szCs w:val="26"/>
        </w:rPr>
        <w:t>thể</w:t>
      </w:r>
      <w:r w:rsidRPr="004E1CEF">
        <w:rPr>
          <w:rFonts w:asciiTheme="minorBidi" w:hAnsiTheme="minorBidi"/>
          <w:color w:val="000000" w:themeColor="text1"/>
          <w:sz w:val="26"/>
          <w:szCs w:val="26"/>
        </w:rPr>
        <w:t xml:space="preserve"> khiến nhiều người dễ </w:t>
      </w:r>
      <w:r w:rsidR="0027768A" w:rsidRPr="004E1CEF">
        <w:rPr>
          <w:rFonts w:asciiTheme="minorBidi" w:hAnsiTheme="minorBidi"/>
          <w:color w:val="000000" w:themeColor="text1"/>
          <w:sz w:val="26"/>
          <w:szCs w:val="26"/>
        </w:rPr>
        <w:t xml:space="preserve">rơi vào tình trạng </w:t>
      </w:r>
      <w:r w:rsidRPr="004E1CEF">
        <w:rPr>
          <w:rFonts w:asciiTheme="minorBidi" w:hAnsiTheme="minorBidi"/>
          <w:color w:val="000000" w:themeColor="text1"/>
          <w:sz w:val="26"/>
          <w:szCs w:val="26"/>
        </w:rPr>
        <w:t xml:space="preserve">đói nghèo, </w:t>
      </w:r>
      <w:r w:rsidR="0027768A" w:rsidRPr="004E1CEF">
        <w:rPr>
          <w:rFonts w:asciiTheme="minorBidi" w:hAnsiTheme="minorBidi"/>
          <w:color w:val="000000" w:themeColor="text1"/>
          <w:sz w:val="26"/>
          <w:szCs w:val="26"/>
        </w:rPr>
        <w:t>làm việc</w:t>
      </w:r>
      <w:r w:rsidR="00F14769" w:rsidRPr="004E1CEF">
        <w:rPr>
          <w:rFonts w:asciiTheme="minorBidi" w:hAnsiTheme="minorBidi"/>
          <w:color w:val="000000" w:themeColor="text1"/>
          <w:sz w:val="26"/>
          <w:szCs w:val="26"/>
        </w:rPr>
        <w:t xml:space="preserve"> trong khu vực</w:t>
      </w:r>
      <w:r w:rsidR="0027768A" w:rsidRPr="004E1CEF">
        <w:rPr>
          <w:rFonts w:asciiTheme="minorBidi" w:hAnsiTheme="minorBidi"/>
          <w:color w:val="000000" w:themeColor="text1"/>
          <w:sz w:val="26"/>
          <w:szCs w:val="26"/>
        </w:rPr>
        <w:t xml:space="preserve"> </w:t>
      </w:r>
      <w:r w:rsidR="00DA272A" w:rsidRPr="004E1CEF">
        <w:rPr>
          <w:rFonts w:asciiTheme="minorBidi" w:hAnsiTheme="minorBidi"/>
          <w:color w:val="000000" w:themeColor="text1"/>
          <w:sz w:val="26"/>
          <w:szCs w:val="26"/>
        </w:rPr>
        <w:t xml:space="preserve">phi </w:t>
      </w:r>
      <w:r w:rsidRPr="004E1CEF">
        <w:rPr>
          <w:rFonts w:asciiTheme="minorBidi" w:hAnsiTheme="minorBidi"/>
          <w:color w:val="000000" w:themeColor="text1"/>
          <w:sz w:val="26"/>
          <w:szCs w:val="26"/>
        </w:rPr>
        <w:t>chính thức và các hình thức bóc lột khác nhau. Chúng tôi nhận thấy rằng những người trẻ tuổ</w:t>
      </w:r>
      <w:r w:rsidR="0027768A" w:rsidRPr="004E1CEF">
        <w:rPr>
          <w:rFonts w:asciiTheme="minorBidi" w:hAnsiTheme="minorBidi"/>
          <w:color w:val="000000" w:themeColor="text1"/>
          <w:sz w:val="26"/>
          <w:szCs w:val="26"/>
        </w:rPr>
        <w:t>i đã chịu</w:t>
      </w:r>
      <w:r w:rsidRPr="004E1CEF">
        <w:rPr>
          <w:rFonts w:asciiTheme="minorBidi" w:hAnsiTheme="minorBidi"/>
          <w:color w:val="000000" w:themeColor="text1"/>
          <w:sz w:val="26"/>
          <w:szCs w:val="26"/>
        </w:rPr>
        <w:t xml:space="preserve"> tác động sâu sắc </w:t>
      </w:r>
      <w:r w:rsidR="00B203F2">
        <w:rPr>
          <w:rFonts w:asciiTheme="minorBidi" w:hAnsiTheme="minorBidi"/>
          <w:color w:val="000000" w:themeColor="text1"/>
          <w:sz w:val="26"/>
          <w:szCs w:val="26"/>
        </w:rPr>
        <w:t xml:space="preserve">và </w:t>
      </w:r>
      <w:r w:rsidR="00951718" w:rsidRPr="004E1CEF">
        <w:rPr>
          <w:rFonts w:asciiTheme="minorBidi" w:hAnsiTheme="minorBidi"/>
          <w:color w:val="000000" w:themeColor="text1"/>
          <w:sz w:val="26"/>
          <w:szCs w:val="26"/>
        </w:rPr>
        <w:t xml:space="preserve">việc tham gia </w:t>
      </w:r>
      <w:r w:rsidR="00AF65DB" w:rsidRPr="004E1CEF">
        <w:rPr>
          <w:rFonts w:asciiTheme="minorBidi" w:hAnsiTheme="minorBidi"/>
          <w:color w:val="000000" w:themeColor="text1"/>
          <w:sz w:val="26"/>
          <w:szCs w:val="26"/>
        </w:rPr>
        <w:t>thị trường lao động trong dài hạn</w:t>
      </w:r>
      <w:r w:rsidR="0027768A" w:rsidRPr="004E1CEF">
        <w:rPr>
          <w:rFonts w:asciiTheme="minorBidi" w:hAnsiTheme="minorBidi"/>
          <w:color w:val="000000" w:themeColor="text1"/>
          <w:sz w:val="26"/>
          <w:szCs w:val="26"/>
        </w:rPr>
        <w:t xml:space="preserve"> </w:t>
      </w:r>
      <w:r w:rsidR="00951718" w:rsidRPr="004E1CEF">
        <w:rPr>
          <w:rFonts w:asciiTheme="minorBidi" w:hAnsiTheme="minorBidi"/>
          <w:color w:val="000000" w:themeColor="text1"/>
          <w:sz w:val="26"/>
          <w:szCs w:val="26"/>
        </w:rPr>
        <w:t xml:space="preserve">của họ có thể chịu ảnh hưởng tiêu cực </w:t>
      </w:r>
      <w:r w:rsidR="0027768A" w:rsidRPr="004E1CEF">
        <w:rPr>
          <w:rFonts w:asciiTheme="minorBidi" w:hAnsiTheme="minorBidi"/>
          <w:color w:val="000000" w:themeColor="text1"/>
          <w:sz w:val="26"/>
          <w:szCs w:val="26"/>
        </w:rPr>
        <w:t>nếu không có các kế hoạch phục hồi hiệu quả ở cấp quốc gia và nếu phù hợp, ở c</w:t>
      </w:r>
      <w:r w:rsidR="00AF65DB" w:rsidRPr="004E1CEF">
        <w:rPr>
          <w:rFonts w:asciiTheme="minorBidi" w:hAnsiTheme="minorBidi"/>
          <w:color w:val="000000" w:themeColor="text1"/>
          <w:sz w:val="26"/>
          <w:szCs w:val="26"/>
        </w:rPr>
        <w:t>ấ</w:t>
      </w:r>
      <w:r w:rsidR="0027768A" w:rsidRPr="004E1CEF">
        <w:rPr>
          <w:rFonts w:asciiTheme="minorBidi" w:hAnsiTheme="minorBidi"/>
          <w:color w:val="000000" w:themeColor="text1"/>
          <w:sz w:val="26"/>
          <w:szCs w:val="26"/>
        </w:rPr>
        <w:t>p quốc tế.</w:t>
      </w:r>
    </w:p>
    <w:p w14:paraId="4BBE1632" w14:textId="77777777" w:rsidR="00521232" w:rsidRPr="004E1CEF" w:rsidRDefault="00521232" w:rsidP="00741612">
      <w:pPr>
        <w:suppressLineNumbers/>
        <w:spacing w:line="276" w:lineRule="auto"/>
        <w:jc w:val="both"/>
        <w:rPr>
          <w:rFonts w:asciiTheme="minorBidi" w:hAnsiTheme="minorBidi"/>
          <w:color w:val="000000" w:themeColor="text1"/>
          <w:sz w:val="26"/>
          <w:szCs w:val="26"/>
        </w:rPr>
      </w:pPr>
    </w:p>
    <w:p w14:paraId="465662B4" w14:textId="7D1C462D" w:rsidR="000F7C67" w:rsidRPr="004E1CEF" w:rsidRDefault="00521232" w:rsidP="00741612">
      <w:pPr>
        <w:suppressLineNumbers/>
        <w:spacing w:line="276" w:lineRule="auto"/>
        <w:jc w:val="both"/>
        <w:rPr>
          <w:rFonts w:asciiTheme="minorBidi" w:hAnsiTheme="minorBidi"/>
          <w:color w:val="000000" w:themeColor="text1"/>
          <w:sz w:val="26"/>
          <w:szCs w:val="26"/>
          <w:lang w:val="en-GB"/>
        </w:rPr>
      </w:pPr>
      <w:r w:rsidRPr="004E1CEF">
        <w:rPr>
          <w:rFonts w:asciiTheme="minorBidi" w:hAnsiTheme="minorBidi"/>
          <w:color w:val="000000" w:themeColor="text1"/>
          <w:sz w:val="26"/>
          <w:szCs w:val="26"/>
        </w:rPr>
        <w:t xml:space="preserve">2. Chúng tôi sẽ tiếp tục làm việc cùng nhau và phối hợp với các Bộ trưởng khác để giúp đảm bảo rằng, trên tinh thần đoàn kết, việc phục hồi kinh tế sau đại dịch </w:t>
      </w:r>
      <w:r w:rsidR="00AF65DB" w:rsidRPr="004E1CEF">
        <w:rPr>
          <w:rFonts w:asciiTheme="minorBidi" w:hAnsiTheme="minorBidi"/>
          <w:color w:val="000000" w:themeColor="text1"/>
          <w:sz w:val="26"/>
          <w:szCs w:val="26"/>
        </w:rPr>
        <w:t xml:space="preserve">sẽ chú </w:t>
      </w:r>
      <w:r w:rsidR="00AF65DB" w:rsidRPr="004E1CEF">
        <w:rPr>
          <w:rFonts w:asciiTheme="minorBidi" w:hAnsiTheme="minorBidi"/>
          <w:color w:val="000000" w:themeColor="text1"/>
          <w:sz w:val="26"/>
          <w:szCs w:val="26"/>
        </w:rPr>
        <w:lastRenderedPageBreak/>
        <w:t>trọng vào việc làm</w:t>
      </w:r>
      <w:r w:rsidRPr="004E1CEF">
        <w:rPr>
          <w:rFonts w:asciiTheme="minorBidi" w:hAnsiTheme="minorBidi"/>
          <w:color w:val="000000" w:themeColor="text1"/>
          <w:sz w:val="26"/>
          <w:szCs w:val="26"/>
        </w:rPr>
        <w:t xml:space="preserve">, nhằm </w:t>
      </w:r>
      <w:r w:rsidR="00AF65DB" w:rsidRPr="004E1CEF">
        <w:rPr>
          <w:rFonts w:asciiTheme="minorBidi" w:hAnsiTheme="minorBidi"/>
          <w:color w:val="000000" w:themeColor="text1"/>
          <w:sz w:val="26"/>
          <w:szCs w:val="26"/>
        </w:rPr>
        <w:t>xây dựng</w:t>
      </w:r>
      <w:r w:rsidRPr="004E1CEF">
        <w:rPr>
          <w:rFonts w:asciiTheme="minorBidi" w:hAnsiTheme="minorBidi"/>
          <w:color w:val="000000" w:themeColor="text1"/>
          <w:sz w:val="26"/>
          <w:szCs w:val="26"/>
        </w:rPr>
        <w:t xml:space="preserve"> và thực hiện các biện pháp hiệu quả </w:t>
      </w:r>
      <w:r w:rsidR="00AF65DB" w:rsidRPr="004E1CEF">
        <w:rPr>
          <w:rFonts w:asciiTheme="minorBidi" w:hAnsiTheme="minorBidi"/>
          <w:color w:val="000000" w:themeColor="text1"/>
          <w:sz w:val="26"/>
          <w:szCs w:val="26"/>
        </w:rPr>
        <w:t>để</w:t>
      </w:r>
      <w:r w:rsidRPr="004E1CEF">
        <w:rPr>
          <w:rFonts w:asciiTheme="minorBidi" w:hAnsiTheme="minorBidi"/>
          <w:color w:val="000000" w:themeColor="text1"/>
          <w:sz w:val="26"/>
          <w:szCs w:val="26"/>
        </w:rPr>
        <w:t xml:space="preserve"> giảm thiểu tác động củ</w:t>
      </w:r>
      <w:r w:rsidR="0089287B" w:rsidRPr="004E1CEF">
        <w:rPr>
          <w:rFonts w:asciiTheme="minorBidi" w:hAnsiTheme="minorBidi"/>
          <w:color w:val="000000" w:themeColor="text1"/>
          <w:sz w:val="26"/>
          <w:szCs w:val="26"/>
        </w:rPr>
        <w:t>a COVID-19 tới</w:t>
      </w:r>
      <w:r w:rsidRPr="004E1CEF">
        <w:rPr>
          <w:rFonts w:asciiTheme="minorBidi" w:hAnsiTheme="minorBidi"/>
          <w:color w:val="000000" w:themeColor="text1"/>
          <w:sz w:val="26"/>
          <w:szCs w:val="26"/>
        </w:rPr>
        <w:t xml:space="preserve"> thị trường lao động và xã hội, bao gồm thông qua các hành động nêu trong Phụ lục 1. Nhận thức được </w:t>
      </w:r>
      <w:r w:rsidR="00AF65DB" w:rsidRPr="004E1CEF">
        <w:rPr>
          <w:rFonts w:asciiTheme="minorBidi" w:hAnsiTheme="minorBidi"/>
          <w:color w:val="000000" w:themeColor="text1"/>
          <w:sz w:val="26"/>
          <w:szCs w:val="26"/>
        </w:rPr>
        <w:t>quy mô</w:t>
      </w:r>
      <w:r w:rsidRPr="004E1CEF">
        <w:rPr>
          <w:rFonts w:asciiTheme="minorBidi" w:hAnsiTheme="minorBidi"/>
          <w:color w:val="000000" w:themeColor="text1"/>
          <w:sz w:val="26"/>
          <w:szCs w:val="26"/>
        </w:rPr>
        <w:t xml:space="preserve"> quốc tế của đợt bùng phát này, chúng tôi sẽ</w:t>
      </w:r>
      <w:r w:rsidR="00AF65DB" w:rsidRPr="004E1CEF">
        <w:rPr>
          <w:rFonts w:asciiTheme="minorBidi" w:hAnsiTheme="minorBidi"/>
          <w:color w:val="000000" w:themeColor="text1"/>
          <w:sz w:val="26"/>
          <w:szCs w:val="26"/>
        </w:rPr>
        <w:t xml:space="preserve"> phối hợp để</w:t>
      </w:r>
      <w:r w:rsidR="0089287B" w:rsidRPr="004E1CEF">
        <w:rPr>
          <w:rFonts w:asciiTheme="minorBidi" w:hAnsiTheme="minorBidi"/>
          <w:color w:val="000000" w:themeColor="text1"/>
          <w:sz w:val="26"/>
          <w:szCs w:val="26"/>
        </w:rPr>
        <w:t xml:space="preserve"> </w:t>
      </w:r>
      <w:r w:rsidR="00AF65DB" w:rsidRPr="004E1CEF">
        <w:rPr>
          <w:rFonts w:asciiTheme="minorBidi" w:hAnsiTheme="minorBidi"/>
          <w:color w:val="000000" w:themeColor="text1"/>
          <w:sz w:val="26"/>
          <w:szCs w:val="26"/>
        </w:rPr>
        <w:t>ứng phó</w:t>
      </w:r>
      <w:r w:rsidRPr="004E1CEF">
        <w:rPr>
          <w:rFonts w:asciiTheme="minorBidi" w:hAnsiTheme="minorBidi"/>
          <w:color w:val="000000" w:themeColor="text1"/>
          <w:sz w:val="26"/>
          <w:szCs w:val="26"/>
        </w:rPr>
        <w:t xml:space="preserve"> với đại dịch COVID-19 và </w:t>
      </w:r>
      <w:r w:rsidR="00951718" w:rsidRPr="004E1CEF">
        <w:rPr>
          <w:rFonts w:asciiTheme="minorBidi" w:hAnsiTheme="minorBidi"/>
          <w:color w:val="000000" w:themeColor="text1"/>
          <w:sz w:val="26"/>
          <w:szCs w:val="26"/>
        </w:rPr>
        <w:t>trên tinh thần phát huy</w:t>
      </w:r>
      <w:r w:rsidRPr="004E1CEF">
        <w:rPr>
          <w:rFonts w:asciiTheme="minorBidi" w:hAnsiTheme="minorBidi"/>
          <w:color w:val="000000" w:themeColor="text1"/>
          <w:sz w:val="26"/>
          <w:szCs w:val="26"/>
        </w:rPr>
        <w:t xml:space="preserve"> </w:t>
      </w:r>
      <w:r w:rsidR="0089287B" w:rsidRPr="004E1CEF">
        <w:rPr>
          <w:rFonts w:asciiTheme="minorBidi" w:hAnsiTheme="minorBidi"/>
          <w:color w:val="000000" w:themeColor="text1"/>
          <w:sz w:val="26"/>
          <w:szCs w:val="26"/>
        </w:rPr>
        <w:t xml:space="preserve">Tuyên bố ngày 23 tháng 4 năm 2020 của các </w:t>
      </w:r>
      <w:r w:rsidRPr="004E1CEF">
        <w:rPr>
          <w:rFonts w:asciiTheme="minorBidi" w:hAnsiTheme="minorBidi"/>
          <w:color w:val="000000" w:themeColor="text1"/>
          <w:sz w:val="26"/>
          <w:szCs w:val="26"/>
        </w:rPr>
        <w:t>Bộ trưởng Lao động và Việc làm</w:t>
      </w:r>
      <w:r w:rsidR="0089287B" w:rsidRPr="004E1CEF">
        <w:rPr>
          <w:rFonts w:asciiTheme="minorBidi" w:hAnsiTheme="minorBidi"/>
          <w:color w:val="000000" w:themeColor="text1"/>
          <w:sz w:val="26"/>
          <w:szCs w:val="26"/>
        </w:rPr>
        <w:t xml:space="preserve"> G20</w:t>
      </w:r>
      <w:r w:rsidRPr="004E1CEF">
        <w:rPr>
          <w:rFonts w:asciiTheme="minorBidi" w:hAnsiTheme="minorBidi"/>
          <w:color w:val="000000" w:themeColor="text1"/>
          <w:sz w:val="26"/>
          <w:szCs w:val="26"/>
        </w:rPr>
        <w:t>, chúng tôi sẽ nỗ lực</w:t>
      </w:r>
      <w:r w:rsidR="0089287B" w:rsidRPr="004E1CEF">
        <w:rPr>
          <w:rFonts w:asciiTheme="minorBidi" w:hAnsiTheme="minorBidi"/>
          <w:color w:val="000000" w:themeColor="text1"/>
          <w:sz w:val="26"/>
          <w:szCs w:val="26"/>
        </w:rPr>
        <w:t xml:space="preserve"> hết sức</w:t>
      </w:r>
      <w:r w:rsidRPr="004E1CEF">
        <w:rPr>
          <w:rFonts w:asciiTheme="minorBidi" w:hAnsiTheme="minorBidi"/>
          <w:color w:val="000000" w:themeColor="text1"/>
          <w:sz w:val="26"/>
          <w:szCs w:val="26"/>
        </w:rPr>
        <w:t xml:space="preserve"> để đảm bảo rằng các nỗ lực phục hồi kinh tế và thị trường lao động </w:t>
      </w:r>
      <w:r w:rsidR="00951718" w:rsidRPr="004E1CEF">
        <w:rPr>
          <w:rFonts w:asciiTheme="minorBidi" w:hAnsiTheme="minorBidi"/>
          <w:color w:val="000000" w:themeColor="text1"/>
          <w:sz w:val="26"/>
          <w:szCs w:val="26"/>
        </w:rPr>
        <w:t xml:space="preserve">đặt </w:t>
      </w:r>
      <w:r w:rsidRPr="004E1CEF">
        <w:rPr>
          <w:rFonts w:asciiTheme="minorBidi" w:hAnsiTheme="minorBidi"/>
          <w:color w:val="000000" w:themeColor="text1"/>
          <w:sz w:val="26"/>
          <w:szCs w:val="26"/>
        </w:rPr>
        <w:t>tăng trưởng bền vững và bao trùm trong việc làm có chất lượng</w:t>
      </w:r>
      <w:r w:rsidR="00951718" w:rsidRPr="004E1CEF">
        <w:rPr>
          <w:rFonts w:asciiTheme="minorBidi" w:hAnsiTheme="minorBidi"/>
          <w:color w:val="000000" w:themeColor="text1"/>
          <w:sz w:val="26"/>
          <w:szCs w:val="26"/>
        </w:rPr>
        <w:t xml:space="preserve"> làm ưu tiên</w:t>
      </w:r>
      <w:r w:rsidRPr="004E1CEF">
        <w:rPr>
          <w:rFonts w:asciiTheme="minorBidi" w:hAnsiTheme="minorBidi"/>
          <w:color w:val="000000" w:themeColor="text1"/>
          <w:sz w:val="26"/>
          <w:szCs w:val="26"/>
        </w:rPr>
        <w:t xml:space="preserve">. Chúng tôi sẽ </w:t>
      </w:r>
      <w:r w:rsidR="00F74800" w:rsidRPr="004E1CEF">
        <w:rPr>
          <w:rFonts w:asciiTheme="minorBidi" w:hAnsiTheme="minorBidi"/>
          <w:color w:val="000000" w:themeColor="text1"/>
          <w:sz w:val="26"/>
          <w:szCs w:val="26"/>
        </w:rPr>
        <w:t>hành động,</w:t>
      </w:r>
      <w:r w:rsidR="0089287B" w:rsidRPr="004E1CEF">
        <w:rPr>
          <w:rFonts w:asciiTheme="minorBidi" w:hAnsiTheme="minorBidi"/>
          <w:color w:val="000000" w:themeColor="text1"/>
          <w:sz w:val="26"/>
          <w:szCs w:val="26"/>
        </w:rPr>
        <w:t xml:space="preserve"> </w:t>
      </w:r>
      <w:r w:rsidR="00A328B8" w:rsidRPr="004E1CEF">
        <w:rPr>
          <w:rFonts w:asciiTheme="minorBidi" w:hAnsiTheme="minorBidi"/>
          <w:color w:val="000000" w:themeColor="text1"/>
          <w:sz w:val="26"/>
          <w:szCs w:val="26"/>
          <w:lang w:val="en-GB"/>
        </w:rPr>
        <w:t>bằng</w:t>
      </w:r>
      <w:r w:rsidR="00F74800" w:rsidRPr="004E1CEF">
        <w:rPr>
          <w:rFonts w:asciiTheme="minorBidi" w:hAnsiTheme="minorBidi"/>
          <w:color w:val="000000" w:themeColor="text1"/>
          <w:sz w:val="26"/>
          <w:szCs w:val="26"/>
          <w:lang w:val="en-GB"/>
        </w:rPr>
        <w:t xml:space="preserve"> những nỗ lực của từng </w:t>
      </w:r>
      <w:r w:rsidR="00C13783">
        <w:rPr>
          <w:rFonts w:asciiTheme="minorBidi" w:hAnsiTheme="minorBidi"/>
          <w:color w:val="000000" w:themeColor="text1"/>
          <w:sz w:val="26"/>
          <w:szCs w:val="26"/>
          <w:lang w:val="en-GB"/>
        </w:rPr>
        <w:t>quốc gia</w:t>
      </w:r>
      <w:r w:rsidR="00F74800" w:rsidRPr="004E1CEF">
        <w:rPr>
          <w:rFonts w:asciiTheme="minorBidi" w:hAnsiTheme="minorBidi"/>
          <w:color w:val="000000" w:themeColor="text1"/>
          <w:sz w:val="26"/>
          <w:szCs w:val="26"/>
          <w:lang w:val="en-GB"/>
        </w:rPr>
        <w:t xml:space="preserve"> cũng như những nỗ lực chung củ</w:t>
      </w:r>
      <w:r w:rsidR="00FA2D2C" w:rsidRPr="004E1CEF">
        <w:rPr>
          <w:rFonts w:asciiTheme="minorBidi" w:hAnsiTheme="minorBidi"/>
          <w:color w:val="000000" w:themeColor="text1"/>
          <w:sz w:val="26"/>
          <w:szCs w:val="26"/>
          <w:lang w:val="en-GB"/>
        </w:rPr>
        <w:t>a</w:t>
      </w:r>
      <w:r w:rsidR="00951718" w:rsidRPr="004E1CEF">
        <w:rPr>
          <w:rFonts w:asciiTheme="minorBidi" w:hAnsiTheme="minorBidi"/>
          <w:color w:val="000000" w:themeColor="text1"/>
          <w:sz w:val="26"/>
          <w:szCs w:val="26"/>
          <w:lang w:val="en-GB"/>
        </w:rPr>
        <w:t xml:space="preserve"> </w:t>
      </w:r>
      <w:r w:rsidR="00F74800" w:rsidRPr="004E1CEF">
        <w:rPr>
          <w:rFonts w:asciiTheme="minorBidi" w:hAnsiTheme="minorBidi"/>
          <w:color w:val="000000" w:themeColor="text1"/>
          <w:sz w:val="26"/>
          <w:szCs w:val="26"/>
          <w:lang w:val="en-GB"/>
        </w:rPr>
        <w:t>toàn khối</w:t>
      </w:r>
      <w:r w:rsidR="0089287B" w:rsidRPr="004E1CEF">
        <w:rPr>
          <w:rFonts w:asciiTheme="minorBidi" w:hAnsiTheme="minorBidi"/>
          <w:color w:val="000000" w:themeColor="text1"/>
          <w:sz w:val="26"/>
          <w:szCs w:val="26"/>
        </w:rPr>
        <w:t>,</w:t>
      </w:r>
      <w:r w:rsidRPr="004E1CEF">
        <w:rPr>
          <w:rFonts w:asciiTheme="minorBidi" w:hAnsiTheme="minorBidi"/>
          <w:color w:val="000000" w:themeColor="text1"/>
          <w:sz w:val="26"/>
          <w:szCs w:val="26"/>
        </w:rPr>
        <w:t xml:space="preserve"> bao gồm cả thông qua đối thoại xã hội, để hỗ trợ tất cả </w:t>
      </w:r>
      <w:r w:rsidR="00A328B8" w:rsidRPr="004E1CEF">
        <w:rPr>
          <w:rFonts w:asciiTheme="minorBidi" w:hAnsiTheme="minorBidi"/>
          <w:color w:val="000000" w:themeColor="text1"/>
          <w:sz w:val="26"/>
          <w:szCs w:val="26"/>
        </w:rPr>
        <w:t xml:space="preserve">những </w:t>
      </w:r>
      <w:r w:rsidRPr="004E1CEF">
        <w:rPr>
          <w:rFonts w:asciiTheme="minorBidi" w:hAnsiTheme="minorBidi"/>
          <w:color w:val="000000" w:themeColor="text1"/>
          <w:sz w:val="26"/>
          <w:szCs w:val="26"/>
        </w:rPr>
        <w:t xml:space="preserve">người lao động bị mất việc làm, bị </w:t>
      </w:r>
      <w:r w:rsidR="0089287B" w:rsidRPr="004E1CEF">
        <w:rPr>
          <w:rFonts w:asciiTheme="minorBidi" w:hAnsiTheme="minorBidi"/>
          <w:color w:val="000000" w:themeColor="text1"/>
          <w:sz w:val="26"/>
          <w:szCs w:val="26"/>
        </w:rPr>
        <w:t xml:space="preserve">tạm </w:t>
      </w:r>
      <w:r w:rsidR="0057104F">
        <w:rPr>
          <w:rFonts w:asciiTheme="minorBidi" w:hAnsiTheme="minorBidi"/>
          <w:color w:val="000000" w:themeColor="text1"/>
          <w:sz w:val="26"/>
          <w:szCs w:val="26"/>
        </w:rPr>
        <w:t>dừng</w:t>
      </w:r>
      <w:r w:rsidR="0057104F" w:rsidRPr="004E1CEF">
        <w:rPr>
          <w:rFonts w:asciiTheme="minorBidi" w:hAnsiTheme="minorBidi"/>
          <w:color w:val="000000" w:themeColor="text1"/>
          <w:sz w:val="26"/>
          <w:szCs w:val="26"/>
        </w:rPr>
        <w:t xml:space="preserve"> </w:t>
      </w:r>
      <w:r w:rsidRPr="004E1CEF">
        <w:rPr>
          <w:rFonts w:asciiTheme="minorBidi" w:hAnsiTheme="minorBidi"/>
          <w:color w:val="000000" w:themeColor="text1"/>
          <w:sz w:val="26"/>
          <w:szCs w:val="26"/>
        </w:rPr>
        <w:t xml:space="preserve">quan hệ việc làm, giảm giờ làm và mất thu nhập, đồng thời đảm bảo sức khỏe và an toàn của họ tại nơi làm việc. Chúng tôi sẽ tiếp tục </w:t>
      </w:r>
      <w:r w:rsidR="00A328B8" w:rsidRPr="004E1CEF">
        <w:rPr>
          <w:rFonts w:asciiTheme="minorBidi" w:hAnsiTheme="minorBidi"/>
          <w:color w:val="000000" w:themeColor="text1"/>
          <w:sz w:val="26"/>
          <w:szCs w:val="26"/>
        </w:rPr>
        <w:t>quy định</w:t>
      </w:r>
      <w:r w:rsidRPr="004E1CEF">
        <w:rPr>
          <w:rFonts w:asciiTheme="minorBidi" w:hAnsiTheme="minorBidi"/>
          <w:color w:val="000000" w:themeColor="text1"/>
          <w:sz w:val="26"/>
          <w:szCs w:val="26"/>
        </w:rPr>
        <w:t xml:space="preserve"> các điều kiện </w:t>
      </w:r>
      <w:r w:rsidR="00A328B8" w:rsidRPr="004E1CEF">
        <w:rPr>
          <w:rFonts w:asciiTheme="minorBidi" w:hAnsiTheme="minorBidi"/>
          <w:color w:val="000000" w:themeColor="text1"/>
          <w:sz w:val="26"/>
          <w:szCs w:val="26"/>
        </w:rPr>
        <w:t>khung</w:t>
      </w:r>
      <w:r w:rsidRPr="004E1CEF">
        <w:rPr>
          <w:rFonts w:asciiTheme="minorBidi" w:hAnsiTheme="minorBidi"/>
          <w:color w:val="000000" w:themeColor="text1"/>
          <w:sz w:val="26"/>
          <w:szCs w:val="26"/>
        </w:rPr>
        <w:t xml:space="preserve"> </w:t>
      </w:r>
      <w:r w:rsidR="00A328B8" w:rsidRPr="004E1CEF">
        <w:rPr>
          <w:rFonts w:asciiTheme="minorBidi" w:hAnsiTheme="minorBidi"/>
          <w:color w:val="000000" w:themeColor="text1"/>
          <w:sz w:val="26"/>
          <w:szCs w:val="26"/>
        </w:rPr>
        <w:t xml:space="preserve">tốt </w:t>
      </w:r>
      <w:r w:rsidRPr="004E1CEF">
        <w:rPr>
          <w:rFonts w:asciiTheme="minorBidi" w:hAnsiTheme="minorBidi"/>
          <w:color w:val="000000" w:themeColor="text1"/>
          <w:sz w:val="26"/>
          <w:szCs w:val="26"/>
        </w:rPr>
        <w:t>và</w:t>
      </w:r>
      <w:r w:rsidR="008705B0" w:rsidRPr="004E1CEF">
        <w:rPr>
          <w:rFonts w:asciiTheme="minorBidi" w:hAnsiTheme="minorBidi"/>
          <w:color w:val="000000" w:themeColor="text1"/>
          <w:sz w:val="26"/>
          <w:szCs w:val="26"/>
        </w:rPr>
        <w:t xml:space="preserve"> </w:t>
      </w:r>
      <w:r w:rsidRPr="004E1CEF">
        <w:rPr>
          <w:rFonts w:asciiTheme="minorBidi" w:hAnsiTheme="minorBidi"/>
          <w:color w:val="000000" w:themeColor="text1"/>
          <w:sz w:val="26"/>
          <w:szCs w:val="26"/>
        </w:rPr>
        <w:t>hỗ trợ cho người sử dụng lao động, bao gồm cả các doanh nghiệp siêu nhỏ, nhỏ và vừ</w:t>
      </w:r>
      <w:r w:rsidR="0087574C" w:rsidRPr="004E1CEF">
        <w:rPr>
          <w:rFonts w:asciiTheme="minorBidi" w:hAnsiTheme="minorBidi"/>
          <w:color w:val="000000" w:themeColor="text1"/>
          <w:sz w:val="26"/>
          <w:szCs w:val="26"/>
        </w:rPr>
        <w:t xml:space="preserve">a </w:t>
      </w:r>
      <w:r w:rsidRPr="004E1CEF">
        <w:rPr>
          <w:rFonts w:asciiTheme="minorBidi" w:hAnsiTheme="minorBidi"/>
          <w:color w:val="000000" w:themeColor="text1"/>
          <w:sz w:val="26"/>
          <w:szCs w:val="26"/>
        </w:rPr>
        <w:t xml:space="preserve">để duy trì hoạt động kinh doanh của họ, tạo ra các mô hình kinh doanh linh hoạt </w:t>
      </w:r>
      <w:r w:rsidR="0094487D">
        <w:rPr>
          <w:rFonts w:asciiTheme="minorBidi" w:hAnsiTheme="minorBidi"/>
          <w:color w:val="000000" w:themeColor="text1"/>
          <w:sz w:val="26"/>
          <w:szCs w:val="26"/>
        </w:rPr>
        <w:t xml:space="preserve">và chống chịu tốt </w:t>
      </w:r>
      <w:r w:rsidR="008705B0" w:rsidRPr="004E1CEF">
        <w:rPr>
          <w:rFonts w:asciiTheme="minorBidi" w:hAnsiTheme="minorBidi"/>
          <w:color w:val="000000" w:themeColor="text1"/>
          <w:sz w:val="26"/>
          <w:szCs w:val="26"/>
        </w:rPr>
        <w:t>hơn và</w:t>
      </w:r>
      <w:r w:rsidRPr="004E1CEF">
        <w:rPr>
          <w:rFonts w:asciiTheme="minorBidi" w:hAnsiTheme="minorBidi"/>
          <w:color w:val="000000" w:themeColor="text1"/>
          <w:sz w:val="26"/>
          <w:szCs w:val="26"/>
        </w:rPr>
        <w:t xml:space="preserve"> để giữ chân </w:t>
      </w:r>
      <w:r w:rsidR="00A328B8" w:rsidRPr="004E1CEF">
        <w:rPr>
          <w:rFonts w:asciiTheme="minorBidi" w:hAnsiTheme="minorBidi"/>
          <w:color w:val="000000" w:themeColor="text1"/>
          <w:sz w:val="26"/>
          <w:szCs w:val="26"/>
        </w:rPr>
        <w:t xml:space="preserve">người lao động phù hợp với </w:t>
      </w:r>
      <w:r w:rsidRPr="004E1CEF">
        <w:rPr>
          <w:rFonts w:asciiTheme="minorBidi" w:hAnsiTheme="minorBidi"/>
          <w:color w:val="000000" w:themeColor="text1"/>
          <w:sz w:val="26"/>
          <w:szCs w:val="26"/>
        </w:rPr>
        <w:t xml:space="preserve">hoàn cảnh quốc gia. Chúng tôi sẽ hỗ trợ người sử dụng lao động và </w:t>
      </w:r>
      <w:r w:rsidR="00A328B8" w:rsidRPr="004E1CEF">
        <w:rPr>
          <w:rFonts w:asciiTheme="minorBidi" w:hAnsiTheme="minorBidi"/>
          <w:color w:val="000000" w:themeColor="text1"/>
          <w:sz w:val="26"/>
          <w:szCs w:val="26"/>
        </w:rPr>
        <w:t>người lao động</w:t>
      </w:r>
      <w:r w:rsidRPr="004E1CEF">
        <w:rPr>
          <w:rFonts w:asciiTheme="minorBidi" w:hAnsiTheme="minorBidi"/>
          <w:color w:val="000000" w:themeColor="text1"/>
          <w:sz w:val="26"/>
          <w:szCs w:val="26"/>
        </w:rPr>
        <w:t xml:space="preserve"> tận dụng các công nghệ mới và áp dụng các phương pháp làm việc mới, nếu thích hợp. Chúng tôi sẽ tiếp tục hỗ trợ người lao động thông qua các chính sách đào tạo và đào tạo lại kỹ năng làm việc để đảm bảo họ có thể</w:t>
      </w:r>
      <w:r w:rsidR="00A328B8" w:rsidRPr="004E1CEF">
        <w:rPr>
          <w:rFonts w:asciiTheme="minorBidi" w:hAnsiTheme="minorBidi"/>
          <w:color w:val="000000" w:themeColor="text1"/>
          <w:sz w:val="26"/>
          <w:szCs w:val="26"/>
        </w:rPr>
        <w:t xml:space="preserve"> tiếp tục tham gia</w:t>
      </w:r>
      <w:r w:rsidRPr="004E1CEF">
        <w:rPr>
          <w:rFonts w:asciiTheme="minorBidi" w:hAnsiTheme="minorBidi"/>
          <w:color w:val="000000" w:themeColor="text1"/>
          <w:sz w:val="26"/>
          <w:szCs w:val="26"/>
        </w:rPr>
        <w:t xml:space="preserve"> và/hoặc quay trở lại thị trường lao động. Chúng tôi vẫn cam kết thúc đẩy việc làm t</w:t>
      </w:r>
      <w:r w:rsidR="008705B0" w:rsidRPr="004E1CEF">
        <w:rPr>
          <w:rFonts w:asciiTheme="minorBidi" w:hAnsiTheme="minorBidi"/>
          <w:color w:val="000000" w:themeColor="text1"/>
          <w:sz w:val="26"/>
          <w:szCs w:val="26"/>
        </w:rPr>
        <w:t xml:space="preserve">hỏa đáng </w:t>
      </w:r>
      <w:r w:rsidRPr="004E1CEF">
        <w:rPr>
          <w:rFonts w:asciiTheme="minorBidi" w:hAnsiTheme="minorBidi"/>
          <w:color w:val="000000" w:themeColor="text1"/>
          <w:sz w:val="26"/>
          <w:szCs w:val="26"/>
        </w:rPr>
        <w:t>cho tất cả mọi người, bao gồm cả</w:t>
      </w:r>
      <w:r w:rsidR="00A328B8" w:rsidRPr="004E1CEF">
        <w:rPr>
          <w:rFonts w:asciiTheme="minorBidi" w:hAnsiTheme="minorBidi"/>
          <w:color w:val="000000" w:themeColor="text1"/>
          <w:sz w:val="26"/>
          <w:szCs w:val="26"/>
        </w:rPr>
        <w:t xml:space="preserve"> thông qua cách tiếp </w:t>
      </w:r>
      <w:r w:rsidRPr="004E1CEF">
        <w:rPr>
          <w:rFonts w:asciiTheme="minorBidi" w:hAnsiTheme="minorBidi"/>
          <w:color w:val="000000" w:themeColor="text1"/>
          <w:sz w:val="26"/>
          <w:szCs w:val="26"/>
        </w:rPr>
        <w:t xml:space="preserve">cận </w:t>
      </w:r>
      <w:r w:rsidR="003310EC" w:rsidRPr="004E1CEF">
        <w:rPr>
          <w:rFonts w:asciiTheme="minorBidi" w:hAnsiTheme="minorBidi"/>
          <w:color w:val="000000" w:themeColor="text1"/>
          <w:sz w:val="26"/>
          <w:szCs w:val="26"/>
        </w:rPr>
        <w:t>phù hợp về</w:t>
      </w:r>
      <w:r w:rsidRPr="004E1CEF">
        <w:rPr>
          <w:rFonts w:asciiTheme="minorBidi" w:hAnsiTheme="minorBidi"/>
          <w:color w:val="000000" w:themeColor="text1"/>
          <w:sz w:val="26"/>
          <w:szCs w:val="26"/>
        </w:rPr>
        <w:t xml:space="preserve"> giới</w:t>
      </w:r>
      <w:r w:rsidR="009623F8" w:rsidRPr="004E1CEF">
        <w:rPr>
          <w:rFonts w:asciiTheme="minorBidi" w:hAnsiTheme="minorBidi"/>
          <w:color w:val="000000" w:themeColor="text1"/>
          <w:sz w:val="26"/>
          <w:szCs w:val="26"/>
        </w:rPr>
        <w:t>.</w:t>
      </w:r>
      <w:r w:rsidRPr="004E1CEF">
        <w:rPr>
          <w:rFonts w:asciiTheme="minorBidi" w:hAnsiTheme="minorBidi"/>
          <w:color w:val="000000" w:themeColor="text1"/>
          <w:sz w:val="26"/>
          <w:szCs w:val="26"/>
        </w:rPr>
        <w:t xml:space="preserve"> Chúng tôi sẽ tiếp tục điều chỉnh và cải thiện hệ thống </w:t>
      </w:r>
      <w:r w:rsidR="00951718" w:rsidRPr="004E1CEF">
        <w:rPr>
          <w:rFonts w:asciiTheme="minorBidi" w:hAnsiTheme="minorBidi"/>
          <w:color w:val="000000" w:themeColor="text1"/>
          <w:sz w:val="26"/>
          <w:szCs w:val="26"/>
        </w:rPr>
        <w:t>an sinh</w:t>
      </w:r>
      <w:r w:rsidR="003310EC" w:rsidRPr="004E1CEF">
        <w:rPr>
          <w:rFonts w:asciiTheme="minorBidi" w:hAnsiTheme="minorBidi"/>
          <w:color w:val="000000" w:themeColor="text1"/>
          <w:sz w:val="26"/>
          <w:szCs w:val="26"/>
        </w:rPr>
        <w:t xml:space="preserve"> xã hội</w:t>
      </w:r>
      <w:r w:rsidRPr="004E1CEF">
        <w:rPr>
          <w:rFonts w:asciiTheme="minorBidi" w:hAnsiTheme="minorBidi"/>
          <w:color w:val="000000" w:themeColor="text1"/>
          <w:sz w:val="26"/>
          <w:szCs w:val="26"/>
        </w:rPr>
        <w:t xml:space="preserve"> của</w:t>
      </w:r>
      <w:r w:rsidR="000F7C67" w:rsidRPr="004E1CEF">
        <w:rPr>
          <w:rFonts w:asciiTheme="minorBidi" w:hAnsiTheme="minorBidi"/>
          <w:color w:val="000000" w:themeColor="text1"/>
          <w:sz w:val="26"/>
          <w:szCs w:val="26"/>
        </w:rPr>
        <w:t xml:space="preserve"> quốc gia</w:t>
      </w:r>
      <w:r w:rsidRPr="004E1CEF">
        <w:rPr>
          <w:rFonts w:asciiTheme="minorBidi" w:hAnsiTheme="minorBidi"/>
          <w:color w:val="000000" w:themeColor="text1"/>
          <w:sz w:val="26"/>
          <w:szCs w:val="26"/>
        </w:rPr>
        <w:t xml:space="preserve"> mình để cung cấp khả năng tiếp cận </w:t>
      </w:r>
      <w:r w:rsidR="00951718" w:rsidRPr="004E1CEF">
        <w:rPr>
          <w:rFonts w:asciiTheme="minorBidi" w:hAnsiTheme="minorBidi"/>
          <w:color w:val="000000" w:themeColor="text1"/>
          <w:sz w:val="26"/>
          <w:szCs w:val="26"/>
        </w:rPr>
        <w:t>an sinh</w:t>
      </w:r>
      <w:r w:rsidR="003310EC" w:rsidRPr="004E1CEF">
        <w:rPr>
          <w:rFonts w:asciiTheme="minorBidi" w:hAnsiTheme="minorBidi"/>
          <w:color w:val="000000" w:themeColor="text1"/>
          <w:sz w:val="26"/>
          <w:szCs w:val="26"/>
        </w:rPr>
        <w:t xml:space="preserve"> xã hội</w:t>
      </w:r>
      <w:r w:rsidRPr="004E1CEF">
        <w:rPr>
          <w:rFonts w:asciiTheme="minorBidi" w:hAnsiTheme="minorBidi"/>
          <w:color w:val="000000" w:themeColor="text1"/>
          <w:sz w:val="26"/>
          <w:szCs w:val="26"/>
        </w:rPr>
        <w:t xml:space="preserve"> đầy đủ cho tất cả mọi người và sẽ tiếp tục thúc đẩy khả năng tiếp cận việc làm cho tất cả mọi người, không phân biệt đối xử trên bất kỳ cơ sở nào. Chúng tôi nhận thấy tầm quan trọng của các Mục tiêu Phát triển Bền vững đối với nỗ lực này. </w:t>
      </w:r>
    </w:p>
    <w:p w14:paraId="2E262C9E" w14:textId="7B970B0F" w:rsidR="000F7C67" w:rsidRPr="004E1CEF" w:rsidRDefault="000F7C67" w:rsidP="00741612">
      <w:pPr>
        <w:pStyle w:val="NormalWeb"/>
        <w:suppressLineNumbers/>
        <w:spacing w:line="276" w:lineRule="auto"/>
        <w:jc w:val="both"/>
        <w:rPr>
          <w:rFonts w:asciiTheme="minorBidi" w:hAnsiTheme="minorBidi" w:cstheme="minorBidi"/>
          <w:color w:val="000000" w:themeColor="text1"/>
          <w:sz w:val="26"/>
          <w:szCs w:val="26"/>
        </w:rPr>
      </w:pPr>
      <w:bookmarkStart w:id="3" w:name="_Hlk46352523"/>
      <w:bookmarkStart w:id="4" w:name="_Hlk39486219"/>
      <w:bookmarkEnd w:id="2"/>
      <w:r w:rsidRPr="004E1CEF">
        <w:rPr>
          <w:rFonts w:asciiTheme="minorBidi" w:hAnsiTheme="minorBidi" w:cstheme="minorBidi"/>
          <w:color w:val="000000" w:themeColor="text1"/>
          <w:sz w:val="26"/>
          <w:szCs w:val="26"/>
        </w:rPr>
        <w:t xml:space="preserve">3. Chúng tôi nhận thấy sự cần thiết phải thúc đẩy tính nhất quán trong các chính sách bằng cách phối hợp làm việc với các Bộ trưởng khác, các đối tác xã hội và các Tổ chức Quốc tế có liên quan, để giải quyết tác động mà COVID-19 đang gây ra đối với thị trường lao động quốc gia và toàn cầu, đặc biệt là tính nhất quán giữa các chính sách thúc đẩy tăng trưởng bao trùm, việc làm và </w:t>
      </w:r>
      <w:r w:rsidR="00951718" w:rsidRPr="004E1CEF">
        <w:rPr>
          <w:rFonts w:asciiTheme="minorBidi" w:hAnsiTheme="minorBidi" w:cstheme="minorBidi"/>
          <w:color w:val="000000" w:themeColor="text1"/>
          <w:sz w:val="26"/>
          <w:szCs w:val="26"/>
        </w:rPr>
        <w:t>an sinh</w:t>
      </w:r>
      <w:r w:rsidR="003310EC" w:rsidRPr="004E1CEF">
        <w:rPr>
          <w:rFonts w:asciiTheme="minorBidi" w:hAnsiTheme="minorBidi" w:cstheme="minorBidi"/>
          <w:color w:val="000000" w:themeColor="text1"/>
          <w:sz w:val="26"/>
          <w:szCs w:val="26"/>
        </w:rPr>
        <w:t xml:space="preserve"> xã hội</w:t>
      </w:r>
      <w:r w:rsidRPr="004E1CEF">
        <w:rPr>
          <w:rFonts w:asciiTheme="minorBidi" w:hAnsiTheme="minorBidi" w:cstheme="minorBidi"/>
          <w:color w:val="000000" w:themeColor="text1"/>
          <w:sz w:val="26"/>
          <w:szCs w:val="26"/>
        </w:rPr>
        <w:t>. Chúng tôi đề nghị Tổ chức Lao động Quốc tế (ILO) và Tổ chức Hợp tác và Phát triển Kinh tế (OECD) thực hiện phân tích sâu hơn về tác động của đại dịch COVID-19 đối với thị trường lao động toàn cầu và giúp các thành viên G20 xây dựng các giải pháp phục hồi nhằm giải quyết các tác động trung và dài hạn của đại dịch đối với thị trườn</w:t>
      </w:r>
      <w:r w:rsidR="003310EC" w:rsidRPr="004E1CEF">
        <w:rPr>
          <w:rFonts w:asciiTheme="minorBidi" w:hAnsiTheme="minorBidi" w:cstheme="minorBidi"/>
          <w:color w:val="000000" w:themeColor="text1"/>
          <w:sz w:val="26"/>
          <w:szCs w:val="26"/>
        </w:rPr>
        <w:t>g lao động quốc gia và toàn cầu.</w:t>
      </w:r>
    </w:p>
    <w:p w14:paraId="1ACC572C" w14:textId="77777777" w:rsidR="0094487D" w:rsidRDefault="0094487D" w:rsidP="00741612">
      <w:pPr>
        <w:pStyle w:val="NormalWeb"/>
        <w:suppressLineNumbers/>
        <w:spacing w:line="276" w:lineRule="auto"/>
        <w:jc w:val="both"/>
        <w:rPr>
          <w:rFonts w:asciiTheme="minorBidi" w:hAnsiTheme="minorBidi" w:cstheme="minorBidi"/>
          <w:b/>
          <w:color w:val="000000" w:themeColor="text1"/>
          <w:sz w:val="26"/>
          <w:szCs w:val="26"/>
        </w:rPr>
      </w:pPr>
    </w:p>
    <w:p w14:paraId="2DC0AFBD" w14:textId="77777777" w:rsidR="0094487D" w:rsidRDefault="0094487D" w:rsidP="00741612">
      <w:pPr>
        <w:pStyle w:val="NormalWeb"/>
        <w:suppressLineNumbers/>
        <w:spacing w:line="276" w:lineRule="auto"/>
        <w:jc w:val="both"/>
        <w:rPr>
          <w:rFonts w:asciiTheme="minorBidi" w:hAnsiTheme="minorBidi" w:cstheme="minorBidi"/>
          <w:b/>
          <w:color w:val="000000" w:themeColor="text1"/>
          <w:sz w:val="26"/>
          <w:szCs w:val="26"/>
        </w:rPr>
      </w:pPr>
    </w:p>
    <w:p w14:paraId="098A85CA" w14:textId="24D580F3" w:rsidR="000F7C67" w:rsidRPr="004E1CEF" w:rsidRDefault="003310EC" w:rsidP="00741612">
      <w:pPr>
        <w:pStyle w:val="NormalWeb"/>
        <w:suppressLineNumbers/>
        <w:spacing w:line="276" w:lineRule="auto"/>
        <w:jc w:val="both"/>
        <w:rPr>
          <w:rFonts w:asciiTheme="minorBidi" w:hAnsiTheme="minorBidi" w:cstheme="minorBidi"/>
          <w:b/>
          <w:color w:val="000000" w:themeColor="text1"/>
          <w:sz w:val="26"/>
          <w:szCs w:val="26"/>
        </w:rPr>
      </w:pPr>
      <w:r w:rsidRPr="004E1CEF">
        <w:rPr>
          <w:rFonts w:asciiTheme="minorBidi" w:hAnsiTheme="minorBidi" w:cstheme="minorBidi"/>
          <w:b/>
          <w:color w:val="000000" w:themeColor="text1"/>
          <w:sz w:val="26"/>
          <w:szCs w:val="26"/>
        </w:rPr>
        <w:t>Chuyển đổi hệ thống</w:t>
      </w:r>
      <w:r w:rsidR="000F7C67" w:rsidRPr="004E1CEF">
        <w:rPr>
          <w:rFonts w:asciiTheme="minorBidi" w:hAnsiTheme="minorBidi" w:cstheme="minorBidi"/>
          <w:b/>
          <w:color w:val="000000" w:themeColor="text1"/>
          <w:sz w:val="26"/>
          <w:szCs w:val="26"/>
        </w:rPr>
        <w:t xml:space="preserve"> </w:t>
      </w:r>
      <w:r w:rsidR="00951718" w:rsidRPr="004E1CEF">
        <w:rPr>
          <w:rFonts w:asciiTheme="minorBidi" w:hAnsiTheme="minorBidi" w:cstheme="minorBidi"/>
          <w:b/>
          <w:color w:val="000000" w:themeColor="text1"/>
          <w:sz w:val="26"/>
          <w:szCs w:val="26"/>
        </w:rPr>
        <w:t>an sinh</w:t>
      </w:r>
      <w:r w:rsidR="000F7C67" w:rsidRPr="004E1CEF">
        <w:rPr>
          <w:rFonts w:asciiTheme="minorBidi" w:hAnsiTheme="minorBidi" w:cstheme="minorBidi"/>
          <w:b/>
          <w:color w:val="000000" w:themeColor="text1"/>
          <w:sz w:val="26"/>
          <w:szCs w:val="26"/>
        </w:rPr>
        <w:t xml:space="preserve"> xã hội để phản ánh các mô hình làm việc đang thay đổi</w:t>
      </w:r>
    </w:p>
    <w:p w14:paraId="5756B10D" w14:textId="55B16B00" w:rsidR="000F7C67" w:rsidRPr="004E1CEF" w:rsidRDefault="000F7C67" w:rsidP="00741612">
      <w:pPr>
        <w:pStyle w:val="NormalWeb"/>
        <w:suppressLineNumbers/>
        <w:spacing w:line="276" w:lineRule="auto"/>
        <w:jc w:val="both"/>
        <w:rPr>
          <w:rFonts w:asciiTheme="minorBidi" w:hAnsiTheme="minorBidi" w:cstheme="minorBidi"/>
          <w:color w:val="000000" w:themeColor="text1"/>
          <w:sz w:val="26"/>
          <w:szCs w:val="26"/>
        </w:rPr>
      </w:pPr>
      <w:r w:rsidRPr="004E1CEF">
        <w:rPr>
          <w:rFonts w:asciiTheme="minorBidi" w:hAnsiTheme="minorBidi" w:cstheme="minorBidi"/>
          <w:color w:val="000000" w:themeColor="text1"/>
          <w:sz w:val="26"/>
          <w:szCs w:val="26"/>
        </w:rPr>
        <w:t xml:space="preserve">4. Chúng tôi ghi nhận rằng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đóng một vai trò quan trọng đối với tất cả mọi người, bao gồm cả những người bị giảm thu nhập hoặc mất việc làm do COVID-19. Đại dịch COVID-19 đã củng cố nhu cầu về các hệ thống </w:t>
      </w:r>
      <w:r w:rsidR="00951718" w:rsidRPr="004E1CEF">
        <w:rPr>
          <w:rFonts w:asciiTheme="minorBidi" w:hAnsiTheme="minorBidi" w:cstheme="minorBidi"/>
          <w:color w:val="000000" w:themeColor="text1"/>
          <w:sz w:val="26"/>
          <w:szCs w:val="26"/>
        </w:rPr>
        <w:t>an sinh</w:t>
      </w:r>
      <w:r w:rsidR="00A36268" w:rsidRPr="004E1CEF">
        <w:rPr>
          <w:rFonts w:asciiTheme="minorBidi" w:hAnsiTheme="minorBidi" w:cstheme="minorBidi"/>
          <w:color w:val="000000" w:themeColor="text1"/>
          <w:sz w:val="26"/>
          <w:szCs w:val="26"/>
        </w:rPr>
        <w:t xml:space="preserve"> xã hội</w:t>
      </w:r>
      <w:r w:rsidRPr="004E1CEF">
        <w:rPr>
          <w:rFonts w:asciiTheme="minorBidi" w:hAnsiTheme="minorBidi" w:cstheme="minorBidi"/>
          <w:color w:val="000000" w:themeColor="text1"/>
          <w:sz w:val="26"/>
          <w:szCs w:val="26"/>
        </w:rPr>
        <w:t xml:space="preserve"> mạnh để hỗ trợ tất cả người lao động và gia đình của họ, bao gồm cả việc vượt qua khủng hoảng và phục hồi. Chúng tôi nhận thấy rằng các hệ thống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đang phải đối mặt với những thách thức đáng kể và chưa từng có ở nhiều quốc gia, bao gồm việc xác định và cung cấp an sinh đầy đủ cho tất cả mọi người, đặc biệt là những </w:t>
      </w:r>
      <w:r w:rsidR="008339ED" w:rsidRPr="004E1CEF">
        <w:rPr>
          <w:rFonts w:asciiTheme="minorBidi" w:hAnsiTheme="minorBidi" w:cstheme="minorBidi"/>
          <w:color w:val="000000" w:themeColor="text1"/>
          <w:sz w:val="26"/>
          <w:szCs w:val="26"/>
        </w:rPr>
        <w:t>lao động tự làm chủ</w:t>
      </w:r>
      <w:r w:rsidRPr="004E1CEF">
        <w:rPr>
          <w:rFonts w:asciiTheme="minorBidi" w:hAnsiTheme="minorBidi" w:cstheme="minorBidi"/>
          <w:color w:val="000000" w:themeColor="text1"/>
          <w:sz w:val="26"/>
          <w:szCs w:val="26"/>
        </w:rPr>
        <w:t xml:space="preserve">, những người lao động trên các nền tảng trực tuyến, những người lao động </w:t>
      </w:r>
      <w:r w:rsidR="008339ED" w:rsidRPr="004E1CEF">
        <w:rPr>
          <w:rFonts w:asciiTheme="minorBidi" w:hAnsiTheme="minorBidi" w:cstheme="minorBidi"/>
          <w:color w:val="000000" w:themeColor="text1"/>
          <w:sz w:val="26"/>
          <w:szCs w:val="26"/>
        </w:rPr>
        <w:t>tự do</w:t>
      </w:r>
      <w:r w:rsidRPr="004E1CEF">
        <w:rPr>
          <w:rFonts w:asciiTheme="minorBidi" w:hAnsiTheme="minorBidi" w:cstheme="minorBidi"/>
          <w:color w:val="000000" w:themeColor="text1"/>
          <w:sz w:val="26"/>
          <w:szCs w:val="26"/>
        </w:rPr>
        <w:t xml:space="preserve"> và những người lao động </w:t>
      </w:r>
      <w:r w:rsidR="003937DC" w:rsidRPr="004E1CEF">
        <w:rPr>
          <w:rFonts w:asciiTheme="minorBidi" w:hAnsiTheme="minorBidi" w:cstheme="minorBidi"/>
          <w:color w:val="000000" w:themeColor="text1"/>
          <w:sz w:val="26"/>
          <w:szCs w:val="26"/>
        </w:rPr>
        <w:t>trong khu vực</w:t>
      </w:r>
      <w:r w:rsidRPr="004E1CEF">
        <w:rPr>
          <w:rFonts w:asciiTheme="minorBidi" w:hAnsiTheme="minorBidi" w:cstheme="minorBidi"/>
          <w:color w:val="000000" w:themeColor="text1"/>
          <w:sz w:val="26"/>
          <w:szCs w:val="26"/>
        </w:rPr>
        <w:t xml:space="preserve"> phi chính thức. Các hệ thống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cũng cần phải thích ứng để bảo vệ toàn diện và đầy đủ cho phụ nữ và thanh niên, những người thường tập trung ở các khu vực được trả lương thấp nhất, dễ bị tổn thương nhất và </w:t>
      </w:r>
      <w:r w:rsidR="002C2268" w:rsidRPr="004E1CEF">
        <w:rPr>
          <w:rFonts w:asciiTheme="minorBidi" w:hAnsiTheme="minorBidi" w:cstheme="minorBidi"/>
          <w:color w:val="000000" w:themeColor="text1"/>
          <w:sz w:val="26"/>
          <w:szCs w:val="26"/>
        </w:rPr>
        <w:t xml:space="preserve">không được </w:t>
      </w:r>
      <w:r w:rsidRPr="004E1CEF">
        <w:rPr>
          <w:rFonts w:asciiTheme="minorBidi" w:hAnsiTheme="minorBidi" w:cstheme="minorBidi"/>
          <w:color w:val="000000" w:themeColor="text1"/>
          <w:sz w:val="26"/>
          <w:szCs w:val="26"/>
        </w:rPr>
        <w:t>đại diện tương xứng trong</w:t>
      </w:r>
      <w:r w:rsidR="002C2268" w:rsidRPr="004E1CEF">
        <w:rPr>
          <w:rFonts w:asciiTheme="minorBidi" w:hAnsiTheme="minorBidi" w:cstheme="minorBidi"/>
          <w:color w:val="000000" w:themeColor="text1"/>
          <w:sz w:val="26"/>
          <w:szCs w:val="26"/>
        </w:rPr>
        <w:t xml:space="preserve"> khu vực </w:t>
      </w:r>
      <w:r w:rsidRPr="004E1CEF">
        <w:rPr>
          <w:rFonts w:asciiTheme="minorBidi" w:hAnsiTheme="minorBidi" w:cstheme="minorBidi"/>
          <w:color w:val="000000" w:themeColor="text1"/>
          <w:sz w:val="26"/>
          <w:szCs w:val="26"/>
        </w:rPr>
        <w:t xml:space="preserve">phi chính thức. Chúng tôi sẽ tiếp tục </w:t>
      </w:r>
      <w:r w:rsidR="003310EC" w:rsidRPr="004E1CEF">
        <w:rPr>
          <w:rFonts w:asciiTheme="minorBidi" w:hAnsiTheme="minorBidi" w:cstheme="minorBidi"/>
          <w:color w:val="000000" w:themeColor="text1"/>
          <w:sz w:val="26"/>
          <w:szCs w:val="26"/>
        </w:rPr>
        <w:t>hành động</w:t>
      </w:r>
      <w:r w:rsidR="00630509" w:rsidRPr="004E1CEF">
        <w:rPr>
          <w:rFonts w:asciiTheme="minorBidi" w:hAnsiTheme="minorBidi" w:cstheme="minorBidi"/>
          <w:color w:val="000000" w:themeColor="text1"/>
          <w:sz w:val="26"/>
          <w:szCs w:val="26"/>
        </w:rPr>
        <w:t xml:space="preserve"> thông qua</w:t>
      </w:r>
      <w:r w:rsidR="003310EC" w:rsidRPr="004E1CEF">
        <w:rPr>
          <w:rFonts w:asciiTheme="minorBidi" w:hAnsiTheme="minorBidi" w:cstheme="minorBidi"/>
          <w:color w:val="000000" w:themeColor="text1"/>
          <w:sz w:val="26"/>
          <w:szCs w:val="26"/>
          <w:lang w:val="en-GB"/>
        </w:rPr>
        <w:t xml:space="preserve"> những nỗ lực của từng </w:t>
      </w:r>
      <w:r w:rsidR="00630509" w:rsidRPr="004E1CEF">
        <w:rPr>
          <w:rFonts w:asciiTheme="minorBidi" w:hAnsiTheme="minorBidi" w:cstheme="minorBidi"/>
          <w:color w:val="000000" w:themeColor="text1"/>
          <w:sz w:val="26"/>
          <w:szCs w:val="26"/>
          <w:lang w:val="en-GB"/>
        </w:rPr>
        <w:t>quốc gia</w:t>
      </w:r>
      <w:r w:rsidR="003310EC" w:rsidRPr="004E1CEF">
        <w:rPr>
          <w:rFonts w:asciiTheme="minorBidi" w:hAnsiTheme="minorBidi" w:cstheme="minorBidi"/>
          <w:color w:val="000000" w:themeColor="text1"/>
          <w:sz w:val="26"/>
          <w:szCs w:val="26"/>
          <w:lang w:val="en-GB"/>
        </w:rPr>
        <w:t xml:space="preserve"> cũng như những nỗ lực chung của toàn khối</w:t>
      </w:r>
      <w:r w:rsidRPr="004E1CEF">
        <w:rPr>
          <w:rFonts w:asciiTheme="minorBidi" w:hAnsiTheme="minorBidi" w:cstheme="minorBidi"/>
          <w:color w:val="000000" w:themeColor="text1"/>
          <w:sz w:val="26"/>
          <w:szCs w:val="26"/>
        </w:rPr>
        <w:t xml:space="preserve"> để đạt được mục tiêu này thông qua việc tăng cường phối hợp và</w:t>
      </w:r>
      <w:r w:rsidR="002C2268" w:rsidRPr="004E1CEF">
        <w:rPr>
          <w:rFonts w:asciiTheme="minorBidi" w:hAnsiTheme="minorBidi" w:cstheme="minorBidi"/>
          <w:color w:val="000000" w:themeColor="text1"/>
          <w:sz w:val="26"/>
          <w:szCs w:val="26"/>
        </w:rPr>
        <w:t xml:space="preserve"> các</w:t>
      </w:r>
      <w:r w:rsidRPr="004E1CEF">
        <w:rPr>
          <w:rFonts w:asciiTheme="minorBidi" w:hAnsiTheme="minorBidi" w:cstheme="minorBidi"/>
          <w:color w:val="000000" w:themeColor="text1"/>
          <w:sz w:val="26"/>
          <w:szCs w:val="26"/>
        </w:rPr>
        <w:t xml:space="preserve"> nỗ lực</w:t>
      </w:r>
      <w:r w:rsidR="003310EC" w:rsidRPr="004E1CEF">
        <w:rPr>
          <w:rFonts w:asciiTheme="minorBidi" w:hAnsiTheme="minorBidi" w:cstheme="minorBidi"/>
          <w:color w:val="000000" w:themeColor="text1"/>
          <w:sz w:val="26"/>
          <w:szCs w:val="26"/>
        </w:rPr>
        <w:t xml:space="preserve"> ở tầm</w:t>
      </w:r>
      <w:r w:rsidRPr="004E1CEF">
        <w:rPr>
          <w:rFonts w:asciiTheme="minorBidi" w:hAnsiTheme="minorBidi" w:cstheme="minorBidi"/>
          <w:color w:val="000000" w:themeColor="text1"/>
          <w:sz w:val="26"/>
          <w:szCs w:val="26"/>
        </w:rPr>
        <w:t xml:space="preserve"> quốc tế. </w:t>
      </w:r>
      <w:r w:rsidR="002C2268" w:rsidRPr="004E1CEF">
        <w:rPr>
          <w:rFonts w:asciiTheme="minorBidi" w:hAnsiTheme="minorBidi" w:cstheme="minorBidi"/>
          <w:color w:val="000000" w:themeColor="text1"/>
          <w:sz w:val="26"/>
          <w:szCs w:val="26"/>
        </w:rPr>
        <w:t xml:space="preserve">Việc </w:t>
      </w:r>
      <w:r w:rsidR="0094487D">
        <w:rPr>
          <w:rFonts w:asciiTheme="minorBidi" w:hAnsiTheme="minorBidi" w:cstheme="minorBidi"/>
          <w:color w:val="000000" w:themeColor="text1"/>
          <w:sz w:val="26"/>
          <w:szCs w:val="26"/>
        </w:rPr>
        <w:t>ghi</w:t>
      </w:r>
      <w:r w:rsidR="0094487D" w:rsidRPr="004E1CEF">
        <w:rPr>
          <w:rFonts w:asciiTheme="minorBidi" w:hAnsiTheme="minorBidi" w:cstheme="minorBidi"/>
          <w:color w:val="000000" w:themeColor="text1"/>
          <w:sz w:val="26"/>
          <w:szCs w:val="26"/>
        </w:rPr>
        <w:t xml:space="preserve"> </w:t>
      </w:r>
      <w:r w:rsidRPr="004E1CEF">
        <w:rPr>
          <w:rFonts w:asciiTheme="minorBidi" w:hAnsiTheme="minorBidi" w:cstheme="minorBidi"/>
          <w:color w:val="000000" w:themeColor="text1"/>
          <w:sz w:val="26"/>
          <w:szCs w:val="26"/>
        </w:rPr>
        <w:t xml:space="preserve">nhận rằng các hệ thống, chính sách và chương trình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phải hỗ trợ tăng trưởng bền vững</w:t>
      </w:r>
      <w:r w:rsidR="00630509" w:rsidRPr="004E1CEF">
        <w:rPr>
          <w:rFonts w:asciiTheme="minorBidi" w:hAnsiTheme="minorBidi" w:cstheme="minorBidi"/>
          <w:color w:val="000000" w:themeColor="text1"/>
          <w:sz w:val="26"/>
          <w:szCs w:val="26"/>
        </w:rPr>
        <w:t xml:space="preserve">, </w:t>
      </w:r>
      <w:r w:rsidRPr="004E1CEF">
        <w:rPr>
          <w:rFonts w:asciiTheme="minorBidi" w:hAnsiTheme="minorBidi" w:cstheme="minorBidi"/>
          <w:color w:val="000000" w:themeColor="text1"/>
          <w:sz w:val="26"/>
          <w:szCs w:val="26"/>
        </w:rPr>
        <w:t xml:space="preserve">bao trùm và tạo </w:t>
      </w:r>
      <w:r w:rsidR="00630509" w:rsidRPr="004E1CEF">
        <w:rPr>
          <w:rFonts w:asciiTheme="minorBidi" w:hAnsiTheme="minorBidi" w:cstheme="minorBidi"/>
          <w:color w:val="000000" w:themeColor="text1"/>
          <w:sz w:val="26"/>
          <w:szCs w:val="26"/>
        </w:rPr>
        <w:t xml:space="preserve">ra </w:t>
      </w:r>
      <w:r w:rsidRPr="004E1CEF">
        <w:rPr>
          <w:rFonts w:asciiTheme="minorBidi" w:hAnsiTheme="minorBidi" w:cstheme="minorBidi"/>
          <w:color w:val="000000" w:themeColor="text1"/>
          <w:sz w:val="26"/>
          <w:szCs w:val="26"/>
        </w:rPr>
        <w:t>việc làm có chất lượng</w:t>
      </w:r>
      <w:r w:rsidR="002C2268" w:rsidRPr="004E1CEF">
        <w:rPr>
          <w:rFonts w:asciiTheme="minorBidi" w:hAnsiTheme="minorBidi" w:cstheme="minorBidi"/>
          <w:color w:val="000000" w:themeColor="text1"/>
          <w:sz w:val="26"/>
          <w:szCs w:val="26"/>
        </w:rPr>
        <w:t xml:space="preserve"> cũng sẽ định hướng cho các hành động của chúng tô</w:t>
      </w:r>
      <w:r w:rsidR="003310EC" w:rsidRPr="004E1CEF">
        <w:rPr>
          <w:rFonts w:asciiTheme="minorBidi" w:hAnsiTheme="minorBidi" w:cstheme="minorBidi"/>
          <w:color w:val="000000" w:themeColor="text1"/>
          <w:sz w:val="26"/>
          <w:szCs w:val="26"/>
        </w:rPr>
        <w:t>i</w:t>
      </w:r>
      <w:r w:rsidRPr="004E1CEF">
        <w:rPr>
          <w:rFonts w:asciiTheme="minorBidi" w:hAnsiTheme="minorBidi" w:cstheme="minorBidi"/>
          <w:color w:val="000000" w:themeColor="text1"/>
          <w:sz w:val="26"/>
          <w:szCs w:val="26"/>
        </w:rPr>
        <w:t xml:space="preserve">. </w:t>
      </w:r>
    </w:p>
    <w:p w14:paraId="44B3990B" w14:textId="01982587" w:rsidR="000F7C67" w:rsidRPr="004E1CEF" w:rsidRDefault="000F7C67" w:rsidP="00741612">
      <w:pPr>
        <w:pStyle w:val="NormalWeb"/>
        <w:suppressLineNumbers/>
        <w:spacing w:line="276" w:lineRule="auto"/>
        <w:jc w:val="both"/>
        <w:rPr>
          <w:rFonts w:asciiTheme="minorBidi" w:hAnsiTheme="minorBidi" w:cstheme="minorBidi"/>
          <w:color w:val="000000" w:themeColor="text1"/>
          <w:sz w:val="26"/>
          <w:szCs w:val="26"/>
        </w:rPr>
      </w:pPr>
      <w:r w:rsidRPr="004E1CEF">
        <w:rPr>
          <w:rFonts w:asciiTheme="minorBidi" w:hAnsiTheme="minorBidi" w:cstheme="minorBidi"/>
          <w:color w:val="000000" w:themeColor="text1"/>
          <w:sz w:val="26"/>
          <w:szCs w:val="26"/>
        </w:rPr>
        <w:t xml:space="preserve">5. Với việc thay đổi các mô hình làm việc liên quan đến chuyển đổi kỹ thuật số, việc phân loại tình trạng việc làm của người lao động có ý nghĩa quan trọng đối với quyền của người lao động và khả năng tiếp cận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đầy đủ cho tất cả mọi người. Chúng tôi nhận thấy rằng việc phân loại đúng sẽ giúp hỗ trợ việc </w:t>
      </w:r>
      <w:r w:rsidR="00630509" w:rsidRPr="004E1CEF">
        <w:rPr>
          <w:rFonts w:asciiTheme="minorBidi" w:hAnsiTheme="minorBidi" w:cstheme="minorBidi"/>
          <w:color w:val="000000" w:themeColor="text1"/>
          <w:sz w:val="26"/>
          <w:szCs w:val="26"/>
        </w:rPr>
        <w:t>xây dựng</w:t>
      </w:r>
      <w:r w:rsidRPr="004E1CEF">
        <w:rPr>
          <w:rFonts w:asciiTheme="minorBidi" w:hAnsiTheme="minorBidi" w:cstheme="minorBidi"/>
          <w:color w:val="000000" w:themeColor="text1"/>
          <w:sz w:val="26"/>
          <w:szCs w:val="26"/>
        </w:rPr>
        <w:t xml:space="preserve"> các quy định và chính sách nhằm giảm khoảng cách về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giúp giảm thiểu tình trạng bóc lột người lao động và đảm bảo sự hỗ trợ công bằng từ người sử dụng lao động. Việc giám sát hiệu quả, bao gồm thu thập dữ liệu và báo cáo về cách thức</w:t>
      </w:r>
      <w:r w:rsidR="00630509" w:rsidRPr="004E1CEF">
        <w:rPr>
          <w:rFonts w:asciiTheme="minorBidi" w:hAnsiTheme="minorBidi" w:cstheme="minorBidi"/>
          <w:color w:val="000000" w:themeColor="text1"/>
          <w:sz w:val="26"/>
          <w:szCs w:val="26"/>
        </w:rPr>
        <w:t xml:space="preserve"> thích ứng</w:t>
      </w:r>
      <w:r w:rsidRPr="004E1CEF">
        <w:rPr>
          <w:rFonts w:asciiTheme="minorBidi" w:hAnsiTheme="minorBidi" w:cstheme="minorBidi"/>
          <w:color w:val="000000" w:themeColor="text1"/>
          <w:sz w:val="26"/>
          <w:szCs w:val="26"/>
        </w:rPr>
        <w:t xml:space="preserve"> </w:t>
      </w:r>
      <w:r w:rsidR="00630509" w:rsidRPr="004E1CEF">
        <w:rPr>
          <w:rFonts w:asciiTheme="minorBidi" w:hAnsiTheme="minorBidi" w:cstheme="minorBidi"/>
          <w:color w:val="000000" w:themeColor="text1"/>
          <w:sz w:val="26"/>
          <w:szCs w:val="26"/>
        </w:rPr>
        <w:t xml:space="preserve">của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để phản ánh các mô hình công việc đang thay đổi</w:t>
      </w:r>
      <w:r w:rsidR="00630509" w:rsidRPr="004E1CEF">
        <w:rPr>
          <w:rFonts w:asciiTheme="minorBidi" w:hAnsiTheme="minorBidi" w:cstheme="minorBidi"/>
          <w:color w:val="000000" w:themeColor="text1"/>
          <w:sz w:val="26"/>
          <w:szCs w:val="26"/>
        </w:rPr>
        <w:t xml:space="preserve">, </w:t>
      </w:r>
      <w:r w:rsidRPr="004E1CEF">
        <w:rPr>
          <w:rFonts w:asciiTheme="minorBidi" w:hAnsiTheme="minorBidi" w:cstheme="minorBidi"/>
          <w:color w:val="000000" w:themeColor="text1"/>
          <w:sz w:val="26"/>
          <w:szCs w:val="26"/>
        </w:rPr>
        <w:t xml:space="preserve">là cần thiết. Chúng tôi sẽ đảm bảo rằng các quyền của người lao động được tôn trọng và chúng tôi </w:t>
      </w:r>
      <w:r w:rsidR="00A36268" w:rsidRPr="004E1CEF">
        <w:rPr>
          <w:rFonts w:asciiTheme="minorBidi" w:hAnsiTheme="minorBidi" w:cstheme="minorBidi"/>
          <w:color w:val="000000" w:themeColor="text1"/>
          <w:sz w:val="26"/>
          <w:szCs w:val="26"/>
        </w:rPr>
        <w:t>xây dựng</w:t>
      </w:r>
      <w:r w:rsidRPr="004E1CEF">
        <w:rPr>
          <w:rFonts w:asciiTheme="minorBidi" w:hAnsiTheme="minorBidi" w:cstheme="minorBidi"/>
          <w:color w:val="000000" w:themeColor="text1"/>
          <w:sz w:val="26"/>
          <w:szCs w:val="26"/>
        </w:rPr>
        <w:t xml:space="preserve"> hệ thống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của mình đủ mạnh và thích ứng để cung cấp khả năng tiếp cận hỗ trợ đầy đủ ch</w:t>
      </w:r>
      <w:r w:rsidR="00A36268" w:rsidRPr="004E1CEF">
        <w:rPr>
          <w:rFonts w:asciiTheme="minorBidi" w:hAnsiTheme="minorBidi" w:cstheme="minorBidi"/>
          <w:color w:val="000000" w:themeColor="text1"/>
          <w:sz w:val="26"/>
          <w:szCs w:val="26"/>
        </w:rPr>
        <w:t>o tất cả mọi người.</w:t>
      </w:r>
    </w:p>
    <w:p w14:paraId="5525BF50" w14:textId="1262C056" w:rsidR="0094487D" w:rsidRDefault="000F7C67" w:rsidP="00741612">
      <w:pPr>
        <w:pStyle w:val="NormalWeb"/>
        <w:suppressLineNumbers/>
        <w:spacing w:line="276" w:lineRule="auto"/>
        <w:jc w:val="both"/>
        <w:rPr>
          <w:rFonts w:asciiTheme="minorBidi" w:hAnsiTheme="minorBidi" w:cstheme="minorBidi"/>
          <w:b/>
          <w:color w:val="000000" w:themeColor="text1"/>
          <w:sz w:val="26"/>
          <w:szCs w:val="26"/>
        </w:rPr>
      </w:pPr>
      <w:r w:rsidRPr="004E1CEF">
        <w:rPr>
          <w:rFonts w:asciiTheme="minorBidi" w:hAnsiTheme="minorBidi" w:cstheme="minorBidi"/>
          <w:color w:val="000000" w:themeColor="text1"/>
          <w:sz w:val="26"/>
          <w:szCs w:val="26"/>
        </w:rPr>
        <w:t>6. Chúng tôi tán thành các Lựa chọn Chính sách</w:t>
      </w:r>
      <w:r w:rsidR="003310EC" w:rsidRPr="004E1CEF">
        <w:rPr>
          <w:rFonts w:asciiTheme="minorBidi" w:hAnsiTheme="minorBidi" w:cstheme="minorBidi"/>
          <w:color w:val="000000" w:themeColor="text1"/>
          <w:sz w:val="26"/>
          <w:szCs w:val="26"/>
        </w:rPr>
        <w:t xml:space="preserve"> Chuyển đổi hệ thống </w:t>
      </w:r>
      <w:r w:rsidR="00951718" w:rsidRPr="004E1CEF">
        <w:rPr>
          <w:rFonts w:asciiTheme="minorBidi" w:hAnsiTheme="minorBidi" w:cstheme="minorBidi"/>
          <w:color w:val="000000" w:themeColor="text1"/>
          <w:sz w:val="26"/>
          <w:szCs w:val="26"/>
        </w:rPr>
        <w:t>An sinh</w:t>
      </w:r>
      <w:r w:rsidRPr="004E1CEF">
        <w:rPr>
          <w:rFonts w:asciiTheme="minorBidi" w:hAnsiTheme="minorBidi" w:cstheme="minorBidi"/>
          <w:color w:val="000000" w:themeColor="text1"/>
          <w:sz w:val="26"/>
          <w:szCs w:val="26"/>
        </w:rPr>
        <w:t xml:space="preserve"> Xã hội để phản ánh các mô hình làm việc đang thay đổi (Phụ lục 2), để giúp thúc đẩy việc phân loại người lao động một cách chính xác. Chúng tôi nhận thấy rằng việc thúc đẩy quá trình chuyển đổi của người lao động từ khu vực</w:t>
      </w:r>
      <w:r w:rsidR="00A36268" w:rsidRPr="004E1CEF">
        <w:rPr>
          <w:rFonts w:asciiTheme="minorBidi" w:hAnsiTheme="minorBidi" w:cstheme="minorBidi"/>
          <w:color w:val="000000" w:themeColor="text1"/>
          <w:sz w:val="26"/>
          <w:szCs w:val="26"/>
        </w:rPr>
        <w:t xml:space="preserve"> kinh tế phi chính thức </w:t>
      </w:r>
      <w:r w:rsidR="00A36268" w:rsidRPr="004E1CEF">
        <w:rPr>
          <w:rFonts w:asciiTheme="minorBidi" w:hAnsiTheme="minorBidi" w:cstheme="minorBidi"/>
          <w:color w:val="000000" w:themeColor="text1"/>
          <w:sz w:val="26"/>
          <w:szCs w:val="26"/>
        </w:rPr>
        <w:lastRenderedPageBreak/>
        <w:t>sang khu vực</w:t>
      </w:r>
      <w:r w:rsidRPr="004E1CEF">
        <w:rPr>
          <w:rFonts w:asciiTheme="minorBidi" w:hAnsiTheme="minorBidi" w:cstheme="minorBidi"/>
          <w:color w:val="000000" w:themeColor="text1"/>
          <w:sz w:val="26"/>
          <w:szCs w:val="26"/>
        </w:rPr>
        <w:t xml:space="preserve"> kinh tế chính thức sẽ góp phần mở rộng phạm vi bao phủ của các hệ thống </w:t>
      </w:r>
      <w:r w:rsidR="00951718" w:rsidRPr="004E1CEF">
        <w:rPr>
          <w:rFonts w:asciiTheme="minorBidi" w:hAnsiTheme="minorBidi" w:cstheme="minorBidi"/>
          <w:color w:val="000000" w:themeColor="text1"/>
          <w:sz w:val="26"/>
          <w:szCs w:val="26"/>
        </w:rPr>
        <w:t>an sinh</w:t>
      </w:r>
      <w:r w:rsidR="003310EC" w:rsidRPr="004E1CEF">
        <w:rPr>
          <w:rFonts w:asciiTheme="minorBidi" w:hAnsiTheme="minorBidi" w:cstheme="minorBidi"/>
          <w:color w:val="000000" w:themeColor="text1"/>
          <w:sz w:val="26"/>
          <w:szCs w:val="26"/>
        </w:rPr>
        <w:t xml:space="preserve"> xã hội</w:t>
      </w:r>
      <w:r w:rsidRPr="004E1CEF">
        <w:rPr>
          <w:rFonts w:asciiTheme="minorBidi" w:hAnsiTheme="minorBidi" w:cstheme="minorBidi"/>
          <w:color w:val="000000" w:themeColor="text1"/>
          <w:sz w:val="26"/>
          <w:szCs w:val="26"/>
        </w:rPr>
        <w:t xml:space="preserve"> và giúp đảm bảo công việc ổn định ch</w:t>
      </w:r>
      <w:r w:rsidR="00A36268" w:rsidRPr="004E1CEF">
        <w:rPr>
          <w:rFonts w:asciiTheme="minorBidi" w:hAnsiTheme="minorBidi" w:cstheme="minorBidi"/>
          <w:color w:val="000000" w:themeColor="text1"/>
          <w:sz w:val="26"/>
          <w:szCs w:val="26"/>
        </w:rPr>
        <w:t xml:space="preserve">o tất cả mọi người. </w:t>
      </w:r>
    </w:p>
    <w:p w14:paraId="3C61BBCC" w14:textId="6BAC898C" w:rsidR="000F7C67" w:rsidRPr="004E1CEF" w:rsidRDefault="000F7C67" w:rsidP="00741612">
      <w:pPr>
        <w:pStyle w:val="NormalWeb"/>
        <w:suppressLineNumbers/>
        <w:spacing w:line="276" w:lineRule="auto"/>
        <w:jc w:val="both"/>
        <w:rPr>
          <w:rFonts w:asciiTheme="minorBidi" w:hAnsiTheme="minorBidi" w:cstheme="minorBidi"/>
          <w:b/>
          <w:color w:val="000000" w:themeColor="text1"/>
          <w:sz w:val="26"/>
          <w:szCs w:val="26"/>
        </w:rPr>
      </w:pPr>
      <w:r w:rsidRPr="004E1CEF">
        <w:rPr>
          <w:rFonts w:asciiTheme="minorBidi" w:hAnsiTheme="minorBidi" w:cstheme="minorBidi"/>
          <w:b/>
          <w:color w:val="000000" w:themeColor="text1"/>
          <w:sz w:val="26"/>
          <w:szCs w:val="26"/>
        </w:rPr>
        <w:t xml:space="preserve">Chuẩn bị </w:t>
      </w:r>
      <w:r w:rsidR="00A36268" w:rsidRPr="004E1CEF">
        <w:rPr>
          <w:rFonts w:asciiTheme="minorBidi" w:hAnsiTheme="minorBidi" w:cstheme="minorBidi"/>
          <w:b/>
          <w:color w:val="000000" w:themeColor="text1"/>
          <w:sz w:val="26"/>
          <w:szCs w:val="26"/>
        </w:rPr>
        <w:t>tốt hơn cho thanh niên cho</w:t>
      </w:r>
      <w:r w:rsidRPr="004E1CEF">
        <w:rPr>
          <w:rFonts w:asciiTheme="minorBidi" w:hAnsiTheme="minorBidi" w:cstheme="minorBidi"/>
          <w:b/>
          <w:color w:val="000000" w:themeColor="text1"/>
          <w:sz w:val="26"/>
          <w:szCs w:val="26"/>
        </w:rPr>
        <w:t xml:space="preserve"> quá trình chuyển đổi để</w:t>
      </w:r>
      <w:r w:rsidR="001F0CD5" w:rsidRPr="004E1CEF">
        <w:rPr>
          <w:rFonts w:asciiTheme="minorBidi" w:hAnsiTheme="minorBidi" w:cstheme="minorBidi"/>
          <w:b/>
          <w:color w:val="000000" w:themeColor="text1"/>
          <w:sz w:val="26"/>
          <w:szCs w:val="26"/>
        </w:rPr>
        <w:t xml:space="preserve"> bắt đầu</w:t>
      </w:r>
      <w:r w:rsidRPr="004E1CEF">
        <w:rPr>
          <w:rFonts w:asciiTheme="minorBidi" w:hAnsiTheme="minorBidi" w:cstheme="minorBidi"/>
          <w:b/>
          <w:color w:val="000000" w:themeColor="text1"/>
          <w:sz w:val="26"/>
          <w:szCs w:val="26"/>
        </w:rPr>
        <w:t xml:space="preserve"> làm việc</w:t>
      </w:r>
    </w:p>
    <w:p w14:paraId="0C6E4AEB" w14:textId="56B8C5BF" w:rsidR="000F7C67" w:rsidRPr="004E1CEF" w:rsidRDefault="000F7C67" w:rsidP="00741612">
      <w:pPr>
        <w:pStyle w:val="NormalWeb"/>
        <w:suppressLineNumbers/>
        <w:spacing w:line="276" w:lineRule="auto"/>
        <w:jc w:val="both"/>
        <w:rPr>
          <w:rFonts w:asciiTheme="minorBidi" w:hAnsiTheme="minorBidi" w:cstheme="minorBidi"/>
          <w:color w:val="000000" w:themeColor="text1"/>
          <w:sz w:val="26"/>
          <w:szCs w:val="26"/>
        </w:rPr>
      </w:pPr>
      <w:r w:rsidRPr="004E1CEF">
        <w:rPr>
          <w:rFonts w:asciiTheme="minorBidi" w:hAnsiTheme="minorBidi" w:cstheme="minorBidi"/>
          <w:color w:val="000000" w:themeColor="text1"/>
          <w:sz w:val="26"/>
          <w:szCs w:val="26"/>
        </w:rPr>
        <w:t xml:space="preserve">7. </w:t>
      </w:r>
      <w:r w:rsidR="001F0CD5" w:rsidRPr="004E1CEF">
        <w:rPr>
          <w:rFonts w:asciiTheme="minorBidi" w:hAnsiTheme="minorBidi" w:cstheme="minorBidi"/>
          <w:color w:val="000000" w:themeColor="text1"/>
          <w:sz w:val="26"/>
          <w:szCs w:val="26"/>
        </w:rPr>
        <w:t>Thanh niên có vai trò cốt yếu</w:t>
      </w:r>
      <w:r w:rsidRPr="004E1CEF">
        <w:rPr>
          <w:rFonts w:asciiTheme="minorBidi" w:hAnsiTheme="minorBidi" w:cstheme="minorBidi"/>
          <w:color w:val="000000" w:themeColor="text1"/>
          <w:sz w:val="26"/>
          <w:szCs w:val="26"/>
        </w:rPr>
        <w:t xml:space="preserve"> </w:t>
      </w:r>
      <w:r w:rsidR="001F0CD5" w:rsidRPr="004E1CEF">
        <w:rPr>
          <w:rFonts w:asciiTheme="minorBidi" w:hAnsiTheme="minorBidi" w:cstheme="minorBidi"/>
          <w:color w:val="000000" w:themeColor="text1"/>
          <w:sz w:val="26"/>
          <w:szCs w:val="26"/>
        </w:rPr>
        <w:t>với</w:t>
      </w:r>
      <w:r w:rsidRPr="004E1CEF">
        <w:rPr>
          <w:rFonts w:asciiTheme="minorBidi" w:hAnsiTheme="minorBidi" w:cstheme="minorBidi"/>
          <w:color w:val="000000" w:themeColor="text1"/>
          <w:sz w:val="26"/>
          <w:szCs w:val="26"/>
        </w:rPr>
        <w:t xml:space="preserve"> sự thịnh vượng và hạnh phúc </w:t>
      </w:r>
      <w:r w:rsidR="008339ED" w:rsidRPr="004E1CEF">
        <w:rPr>
          <w:rFonts w:asciiTheme="minorBidi" w:hAnsiTheme="minorBidi" w:cstheme="minorBidi"/>
          <w:color w:val="000000" w:themeColor="text1"/>
          <w:sz w:val="26"/>
          <w:szCs w:val="26"/>
        </w:rPr>
        <w:t xml:space="preserve">trong </w:t>
      </w:r>
      <w:r w:rsidRPr="004E1CEF">
        <w:rPr>
          <w:rFonts w:asciiTheme="minorBidi" w:hAnsiTheme="minorBidi" w:cstheme="minorBidi"/>
          <w:color w:val="000000" w:themeColor="text1"/>
          <w:sz w:val="26"/>
          <w:szCs w:val="26"/>
        </w:rPr>
        <w:t xml:space="preserve">hiện tại và tương lai của xã hội chúng ta. Chúng tôi tái khẳng định cam kết của các nhà Lãnh đạo tại Antalya vào năm 2015 nhằm giảm tỷ lệ thanh niên có nguy cơ </w:t>
      </w:r>
      <w:r w:rsidR="008339ED" w:rsidRPr="004E1CEF">
        <w:rPr>
          <w:rFonts w:asciiTheme="minorBidi" w:hAnsiTheme="minorBidi" w:cstheme="minorBidi"/>
          <w:color w:val="000000" w:themeColor="text1"/>
          <w:sz w:val="26"/>
          <w:szCs w:val="26"/>
        </w:rPr>
        <w:t xml:space="preserve">vĩnh viễn </w:t>
      </w:r>
      <w:r w:rsidRPr="004E1CEF">
        <w:rPr>
          <w:rFonts w:asciiTheme="minorBidi" w:hAnsiTheme="minorBidi" w:cstheme="minorBidi"/>
          <w:color w:val="000000" w:themeColor="text1"/>
          <w:sz w:val="26"/>
          <w:szCs w:val="26"/>
        </w:rPr>
        <w:t xml:space="preserve">bị bỏ lại </w:t>
      </w:r>
      <w:r w:rsidR="008339ED" w:rsidRPr="004E1CEF">
        <w:rPr>
          <w:rFonts w:asciiTheme="minorBidi" w:hAnsiTheme="minorBidi" w:cstheme="minorBidi"/>
          <w:color w:val="000000" w:themeColor="text1"/>
          <w:sz w:val="26"/>
          <w:szCs w:val="26"/>
        </w:rPr>
        <w:t>phía sau</w:t>
      </w:r>
      <w:r w:rsidRPr="004E1CEF">
        <w:rPr>
          <w:rFonts w:asciiTheme="minorBidi" w:hAnsiTheme="minorBidi" w:cstheme="minorBidi"/>
          <w:color w:val="000000" w:themeColor="text1"/>
          <w:sz w:val="26"/>
          <w:szCs w:val="26"/>
        </w:rPr>
        <w:t xml:space="preserve"> trên thị trường lao động xuống 15% vào năm 2025. Trong khi nhiều quốc gia </w:t>
      </w:r>
      <w:r w:rsidR="008339ED" w:rsidRPr="004E1CEF">
        <w:rPr>
          <w:rFonts w:asciiTheme="minorBidi" w:hAnsiTheme="minorBidi" w:cstheme="minorBidi"/>
          <w:color w:val="000000" w:themeColor="text1"/>
          <w:sz w:val="26"/>
          <w:szCs w:val="26"/>
        </w:rPr>
        <w:t>thành viên đã đạt được nhiều tiến bộ,</w:t>
      </w:r>
      <w:r w:rsidR="003310EC" w:rsidRPr="004E1CEF">
        <w:rPr>
          <w:rFonts w:asciiTheme="minorBidi" w:hAnsiTheme="minorBidi" w:cstheme="minorBidi"/>
          <w:color w:val="000000" w:themeColor="text1"/>
          <w:sz w:val="26"/>
          <w:szCs w:val="26"/>
        </w:rPr>
        <w:t xml:space="preserve"> </w:t>
      </w:r>
      <w:r w:rsidRPr="004E1CEF">
        <w:rPr>
          <w:rFonts w:asciiTheme="minorBidi" w:hAnsiTheme="minorBidi" w:cstheme="minorBidi"/>
          <w:color w:val="000000" w:themeColor="text1"/>
          <w:sz w:val="26"/>
          <w:szCs w:val="26"/>
        </w:rPr>
        <w:t>cuộc khủng hoảng</w:t>
      </w:r>
      <w:r w:rsidR="003310EC" w:rsidRPr="004E1CEF">
        <w:rPr>
          <w:rFonts w:asciiTheme="minorBidi" w:hAnsiTheme="minorBidi" w:cstheme="minorBidi"/>
          <w:color w:val="000000" w:themeColor="text1"/>
          <w:sz w:val="26"/>
          <w:szCs w:val="26"/>
        </w:rPr>
        <w:t xml:space="preserve"> do</w:t>
      </w:r>
      <w:r w:rsidRPr="004E1CEF">
        <w:rPr>
          <w:rFonts w:asciiTheme="minorBidi" w:hAnsiTheme="minorBidi" w:cstheme="minorBidi"/>
          <w:color w:val="000000" w:themeColor="text1"/>
          <w:sz w:val="26"/>
          <w:szCs w:val="26"/>
        </w:rPr>
        <w:t xml:space="preserve"> COVID-19 </w:t>
      </w:r>
      <w:r w:rsidR="003310EC" w:rsidRPr="004E1CEF">
        <w:rPr>
          <w:rFonts w:asciiTheme="minorBidi" w:hAnsiTheme="minorBidi" w:cstheme="minorBidi"/>
          <w:color w:val="000000" w:themeColor="text1"/>
          <w:sz w:val="26"/>
          <w:szCs w:val="26"/>
        </w:rPr>
        <w:t xml:space="preserve">đang </w:t>
      </w:r>
      <w:r w:rsidR="00A8664E">
        <w:rPr>
          <w:rFonts w:asciiTheme="minorBidi" w:hAnsiTheme="minorBidi" w:cstheme="minorBidi"/>
          <w:color w:val="000000" w:themeColor="text1"/>
          <w:sz w:val="26"/>
          <w:szCs w:val="26"/>
        </w:rPr>
        <w:t xml:space="preserve">có nhiều </w:t>
      </w:r>
      <w:r w:rsidR="003310EC" w:rsidRPr="004E1CEF">
        <w:rPr>
          <w:rFonts w:asciiTheme="minorBidi" w:hAnsiTheme="minorBidi" w:cstheme="minorBidi"/>
          <w:color w:val="000000" w:themeColor="text1"/>
          <w:sz w:val="26"/>
          <w:szCs w:val="26"/>
        </w:rPr>
        <w:t>ảnh hưởng nặng nề</w:t>
      </w:r>
      <w:r w:rsidRPr="004E1CEF">
        <w:rPr>
          <w:rFonts w:asciiTheme="minorBidi" w:hAnsiTheme="minorBidi" w:cstheme="minorBidi"/>
          <w:color w:val="000000" w:themeColor="text1"/>
          <w:sz w:val="26"/>
          <w:szCs w:val="26"/>
        </w:rPr>
        <w:t xml:space="preserve"> </w:t>
      </w:r>
      <w:r w:rsidR="00A8664E" w:rsidRPr="004E1CEF">
        <w:rPr>
          <w:rFonts w:asciiTheme="minorBidi" w:hAnsiTheme="minorBidi" w:cstheme="minorBidi"/>
          <w:color w:val="000000" w:themeColor="text1"/>
          <w:sz w:val="26"/>
          <w:szCs w:val="26"/>
        </w:rPr>
        <w:t>đ</w:t>
      </w:r>
      <w:r w:rsidR="00A8664E">
        <w:rPr>
          <w:rFonts w:asciiTheme="minorBidi" w:hAnsiTheme="minorBidi" w:cstheme="minorBidi"/>
          <w:color w:val="000000" w:themeColor="text1"/>
          <w:sz w:val="26"/>
          <w:szCs w:val="26"/>
        </w:rPr>
        <w:t>ối với</w:t>
      </w:r>
      <w:r w:rsidR="00A8664E" w:rsidRPr="004E1CEF">
        <w:rPr>
          <w:rFonts w:asciiTheme="minorBidi" w:hAnsiTheme="minorBidi" w:cstheme="minorBidi"/>
          <w:color w:val="000000" w:themeColor="text1"/>
          <w:sz w:val="26"/>
          <w:szCs w:val="26"/>
        </w:rPr>
        <w:t xml:space="preserve"> </w:t>
      </w:r>
      <w:r w:rsidRPr="004E1CEF">
        <w:rPr>
          <w:rFonts w:asciiTheme="minorBidi" w:hAnsiTheme="minorBidi" w:cstheme="minorBidi"/>
          <w:color w:val="000000" w:themeColor="text1"/>
          <w:sz w:val="26"/>
          <w:szCs w:val="26"/>
        </w:rPr>
        <w:t>thanh niê</w:t>
      </w:r>
      <w:r w:rsidR="008339ED" w:rsidRPr="004E1CEF">
        <w:rPr>
          <w:rFonts w:asciiTheme="minorBidi" w:hAnsiTheme="minorBidi" w:cstheme="minorBidi"/>
          <w:color w:val="000000" w:themeColor="text1"/>
          <w:sz w:val="26"/>
          <w:szCs w:val="26"/>
        </w:rPr>
        <w:t xml:space="preserve">n, </w:t>
      </w:r>
      <w:r w:rsidR="00FF0A44" w:rsidRPr="004E1CEF">
        <w:rPr>
          <w:rFonts w:asciiTheme="minorBidi" w:hAnsiTheme="minorBidi" w:cstheme="minorBidi"/>
          <w:color w:val="000000" w:themeColor="text1"/>
          <w:sz w:val="26"/>
          <w:szCs w:val="26"/>
        </w:rPr>
        <w:t xml:space="preserve">đặc biệt là phụ nữ trẻ như </w:t>
      </w:r>
      <w:r w:rsidRPr="004E1CEF">
        <w:rPr>
          <w:rFonts w:asciiTheme="minorBidi" w:hAnsiTheme="minorBidi" w:cstheme="minorBidi"/>
          <w:color w:val="000000" w:themeColor="text1"/>
          <w:sz w:val="26"/>
          <w:szCs w:val="26"/>
        </w:rPr>
        <w:t xml:space="preserve">mất việc </w:t>
      </w:r>
      <w:r w:rsidR="008339ED" w:rsidRPr="004E1CEF">
        <w:rPr>
          <w:rFonts w:asciiTheme="minorBidi" w:hAnsiTheme="minorBidi" w:cstheme="minorBidi"/>
          <w:color w:val="000000" w:themeColor="text1"/>
          <w:sz w:val="26"/>
          <w:szCs w:val="26"/>
        </w:rPr>
        <w:t xml:space="preserve">làm, </w:t>
      </w:r>
      <w:r w:rsidR="001F0CD5" w:rsidRPr="004E1CEF">
        <w:rPr>
          <w:rFonts w:asciiTheme="minorBidi" w:hAnsiTheme="minorBidi" w:cstheme="minorBidi"/>
          <w:color w:val="000000" w:themeColor="text1"/>
          <w:sz w:val="26"/>
          <w:szCs w:val="26"/>
        </w:rPr>
        <w:t xml:space="preserve">mất </w:t>
      </w:r>
      <w:r w:rsidR="008339ED" w:rsidRPr="004E1CEF">
        <w:rPr>
          <w:rFonts w:asciiTheme="minorBidi" w:hAnsiTheme="minorBidi" w:cstheme="minorBidi"/>
          <w:color w:val="000000" w:themeColor="text1"/>
          <w:sz w:val="26"/>
          <w:szCs w:val="26"/>
        </w:rPr>
        <w:t xml:space="preserve">cơ hội </w:t>
      </w:r>
      <w:r w:rsidR="001F0CD5" w:rsidRPr="004E1CEF">
        <w:rPr>
          <w:rFonts w:asciiTheme="minorBidi" w:hAnsiTheme="minorBidi" w:cstheme="minorBidi"/>
          <w:color w:val="000000" w:themeColor="text1"/>
          <w:sz w:val="26"/>
          <w:szCs w:val="26"/>
        </w:rPr>
        <w:t xml:space="preserve">tham gia các chưong trình </w:t>
      </w:r>
      <w:r w:rsidR="008339ED" w:rsidRPr="004E1CEF">
        <w:rPr>
          <w:rFonts w:asciiTheme="minorBidi" w:hAnsiTheme="minorBidi" w:cstheme="minorBidi"/>
          <w:color w:val="000000" w:themeColor="text1"/>
          <w:sz w:val="26"/>
          <w:szCs w:val="26"/>
        </w:rPr>
        <w:t>giáo dục</w:t>
      </w:r>
      <w:r w:rsidR="00FF0A44" w:rsidRPr="004E1CEF">
        <w:rPr>
          <w:rFonts w:asciiTheme="minorBidi" w:hAnsiTheme="minorBidi" w:cstheme="minorBidi"/>
          <w:color w:val="000000" w:themeColor="text1"/>
          <w:sz w:val="26"/>
          <w:szCs w:val="26"/>
        </w:rPr>
        <w:t>,</w:t>
      </w:r>
      <w:r w:rsidR="008339ED" w:rsidRPr="004E1CEF">
        <w:rPr>
          <w:rFonts w:asciiTheme="minorBidi" w:hAnsiTheme="minorBidi" w:cstheme="minorBidi"/>
          <w:color w:val="000000" w:themeColor="text1"/>
          <w:sz w:val="26"/>
          <w:szCs w:val="26"/>
        </w:rPr>
        <w:t xml:space="preserve"> đào tạo</w:t>
      </w:r>
      <w:r w:rsidRPr="004E1CEF">
        <w:rPr>
          <w:rFonts w:asciiTheme="minorBidi" w:hAnsiTheme="minorBidi" w:cstheme="minorBidi"/>
          <w:color w:val="000000" w:themeColor="text1"/>
          <w:sz w:val="26"/>
          <w:szCs w:val="26"/>
        </w:rPr>
        <w:t xml:space="preserve"> và khó khăn về kinh tế, có khả năng làm tổn hại đến triển vọng nghề nghiệp và công </w:t>
      </w:r>
      <w:r w:rsidR="00B6115A" w:rsidRPr="004E1CEF">
        <w:rPr>
          <w:rFonts w:asciiTheme="minorBidi" w:hAnsiTheme="minorBidi" w:cstheme="minorBidi"/>
          <w:color w:val="000000" w:themeColor="text1"/>
          <w:sz w:val="26"/>
          <w:szCs w:val="26"/>
        </w:rPr>
        <w:t xml:space="preserve">việc lâu dài của họ. </w:t>
      </w:r>
    </w:p>
    <w:p w14:paraId="0234247C" w14:textId="530C3E2C" w:rsidR="00F502A1" w:rsidRPr="004E1CEF" w:rsidRDefault="000F7C67" w:rsidP="00741612">
      <w:pPr>
        <w:pStyle w:val="NormalWeb"/>
        <w:suppressLineNumbers/>
        <w:spacing w:before="0" w:beforeAutospacing="0" w:after="0" w:afterAutospacing="0" w:line="276" w:lineRule="auto"/>
        <w:jc w:val="both"/>
        <w:rPr>
          <w:rFonts w:asciiTheme="minorBidi" w:hAnsiTheme="minorBidi" w:cstheme="minorBidi"/>
          <w:color w:val="000000" w:themeColor="text1"/>
          <w:sz w:val="26"/>
          <w:szCs w:val="26"/>
        </w:rPr>
      </w:pPr>
      <w:r w:rsidRPr="004E1CEF">
        <w:rPr>
          <w:rFonts w:asciiTheme="minorBidi" w:hAnsiTheme="minorBidi" w:cstheme="minorBidi"/>
          <w:color w:val="000000" w:themeColor="text1"/>
          <w:sz w:val="26"/>
          <w:szCs w:val="26"/>
        </w:rPr>
        <w:t xml:space="preserve">8. Chúng tôi cam kết thúc đẩy Lộ trình thanh niên G20 </w:t>
      </w:r>
      <w:r w:rsidR="00FF0A44" w:rsidRPr="004E1CEF">
        <w:rPr>
          <w:rFonts w:asciiTheme="minorBidi" w:hAnsiTheme="minorBidi" w:cstheme="minorBidi"/>
          <w:color w:val="000000" w:themeColor="text1"/>
          <w:sz w:val="26"/>
          <w:szCs w:val="26"/>
        </w:rPr>
        <w:t xml:space="preserve">đến </w:t>
      </w:r>
      <w:r w:rsidRPr="004E1CEF">
        <w:rPr>
          <w:rFonts w:asciiTheme="minorBidi" w:hAnsiTheme="minorBidi" w:cstheme="minorBidi"/>
          <w:color w:val="000000" w:themeColor="text1"/>
          <w:sz w:val="26"/>
          <w:szCs w:val="26"/>
        </w:rPr>
        <w:t xml:space="preserve">2025, </w:t>
      </w:r>
      <w:r w:rsidR="008339ED" w:rsidRPr="004E1CEF">
        <w:rPr>
          <w:rFonts w:asciiTheme="minorBidi" w:hAnsiTheme="minorBidi" w:cstheme="minorBidi"/>
          <w:color w:val="000000" w:themeColor="text1"/>
          <w:sz w:val="26"/>
          <w:szCs w:val="26"/>
        </w:rPr>
        <w:t>phù hợp với hoàn cảnh</w:t>
      </w:r>
      <w:r w:rsidRPr="004E1CEF">
        <w:rPr>
          <w:rFonts w:asciiTheme="minorBidi" w:hAnsiTheme="minorBidi" w:cstheme="minorBidi"/>
          <w:color w:val="000000" w:themeColor="text1"/>
          <w:sz w:val="26"/>
          <w:szCs w:val="26"/>
        </w:rPr>
        <w:t xml:space="preserve"> quốc gia của chúng tôi, để cải thiện triển vọng </w:t>
      </w:r>
      <w:r w:rsidR="001F0CD5" w:rsidRPr="004E1CEF">
        <w:rPr>
          <w:rFonts w:asciiTheme="minorBidi" w:hAnsiTheme="minorBidi" w:cstheme="minorBidi"/>
          <w:color w:val="000000" w:themeColor="text1"/>
          <w:sz w:val="26"/>
          <w:szCs w:val="26"/>
        </w:rPr>
        <w:t xml:space="preserve">trong </w:t>
      </w:r>
      <w:r w:rsidRPr="004E1CEF">
        <w:rPr>
          <w:rFonts w:asciiTheme="minorBidi" w:hAnsiTheme="minorBidi" w:cstheme="minorBidi"/>
          <w:color w:val="000000" w:themeColor="text1"/>
          <w:sz w:val="26"/>
          <w:szCs w:val="26"/>
        </w:rPr>
        <w:t>thị trường lao động của thanh niên (Phụ lục 3). Chúng tôi sẽ thực hiện các biện pháp để đạt được Mục tiêu Thanh niên Antalya thông qua</w:t>
      </w:r>
      <w:r w:rsidR="008339ED" w:rsidRPr="004E1CEF">
        <w:rPr>
          <w:rFonts w:asciiTheme="minorBidi" w:hAnsiTheme="minorBidi" w:cstheme="minorBidi"/>
          <w:color w:val="000000" w:themeColor="text1"/>
          <w:sz w:val="26"/>
          <w:szCs w:val="26"/>
        </w:rPr>
        <w:t xml:space="preserve"> việc</w:t>
      </w:r>
      <w:r w:rsidRPr="004E1CEF">
        <w:rPr>
          <w:rFonts w:asciiTheme="minorBidi" w:hAnsiTheme="minorBidi" w:cstheme="minorBidi"/>
          <w:color w:val="000000" w:themeColor="text1"/>
          <w:sz w:val="26"/>
          <w:szCs w:val="26"/>
        </w:rPr>
        <w:t xml:space="preserve"> tạo điều kiện thuận lợi cho việc gia nhập </w:t>
      </w:r>
      <w:r w:rsidR="001F0CD5" w:rsidRPr="004E1CEF">
        <w:rPr>
          <w:rFonts w:asciiTheme="minorBidi" w:hAnsiTheme="minorBidi" w:cstheme="minorBidi"/>
          <w:color w:val="000000" w:themeColor="text1"/>
          <w:sz w:val="26"/>
          <w:szCs w:val="26"/>
        </w:rPr>
        <w:t xml:space="preserve">thị trường lao động và thay </w:t>
      </w:r>
      <w:r w:rsidRPr="004E1CEF">
        <w:rPr>
          <w:rFonts w:asciiTheme="minorBidi" w:hAnsiTheme="minorBidi" w:cstheme="minorBidi"/>
          <w:color w:val="000000" w:themeColor="text1"/>
          <w:sz w:val="26"/>
          <w:szCs w:val="26"/>
        </w:rPr>
        <w:t xml:space="preserve">đổi </w:t>
      </w:r>
      <w:r w:rsidR="001F0CD5" w:rsidRPr="004E1CEF">
        <w:rPr>
          <w:rFonts w:asciiTheme="minorBidi" w:hAnsiTheme="minorBidi" w:cstheme="minorBidi"/>
          <w:color w:val="000000" w:themeColor="text1"/>
          <w:sz w:val="26"/>
          <w:szCs w:val="26"/>
        </w:rPr>
        <w:t xml:space="preserve">tình trạng tham gia </w:t>
      </w:r>
      <w:r w:rsidRPr="004E1CEF">
        <w:rPr>
          <w:rFonts w:asciiTheme="minorBidi" w:hAnsiTheme="minorBidi" w:cstheme="minorBidi"/>
          <w:color w:val="000000" w:themeColor="text1"/>
          <w:sz w:val="26"/>
          <w:szCs w:val="26"/>
        </w:rPr>
        <w:t>thị trường lao động ổn định và thành công, tăng cường hỗ trợ cho thanh niên</w:t>
      </w:r>
      <w:r w:rsidR="003A41AE" w:rsidRPr="004E1CEF">
        <w:rPr>
          <w:rFonts w:asciiTheme="minorBidi" w:hAnsiTheme="minorBidi" w:cstheme="minorBidi"/>
          <w:color w:val="000000" w:themeColor="text1"/>
          <w:sz w:val="26"/>
          <w:szCs w:val="26"/>
        </w:rPr>
        <w:t xml:space="preserve"> và </w:t>
      </w:r>
      <w:r w:rsidR="00FF0A44" w:rsidRPr="004E1CEF">
        <w:rPr>
          <w:rFonts w:asciiTheme="minorBidi" w:hAnsiTheme="minorBidi" w:cstheme="minorBidi"/>
          <w:color w:val="000000" w:themeColor="text1"/>
          <w:sz w:val="26"/>
          <w:szCs w:val="26"/>
        </w:rPr>
        <w:t xml:space="preserve">đặc biệt là </w:t>
      </w:r>
      <w:r w:rsidR="003A41AE" w:rsidRPr="004E1CEF">
        <w:rPr>
          <w:rFonts w:asciiTheme="minorBidi" w:hAnsiTheme="minorBidi" w:cstheme="minorBidi"/>
          <w:color w:val="000000" w:themeColor="text1"/>
          <w:sz w:val="26"/>
          <w:szCs w:val="26"/>
        </w:rPr>
        <w:t xml:space="preserve">giải quyết các rào cản </w:t>
      </w:r>
      <w:r w:rsidRPr="004E1CEF">
        <w:rPr>
          <w:rFonts w:asciiTheme="minorBidi" w:hAnsiTheme="minorBidi" w:cstheme="minorBidi"/>
          <w:color w:val="000000" w:themeColor="text1"/>
          <w:sz w:val="26"/>
          <w:szCs w:val="26"/>
        </w:rPr>
        <w:t>mà phụ nữ trẻ phải đối mặt trong việc ti</w:t>
      </w:r>
      <w:r w:rsidR="00FF0A44" w:rsidRPr="004E1CEF">
        <w:rPr>
          <w:rFonts w:asciiTheme="minorBidi" w:hAnsiTheme="minorBidi" w:cstheme="minorBidi"/>
          <w:color w:val="000000" w:themeColor="text1"/>
          <w:sz w:val="26"/>
          <w:szCs w:val="26"/>
        </w:rPr>
        <w:t xml:space="preserve">ếp cận </w:t>
      </w:r>
      <w:r w:rsidR="001F0CD5" w:rsidRPr="004E1CEF">
        <w:rPr>
          <w:rFonts w:asciiTheme="minorBidi" w:hAnsiTheme="minorBidi" w:cstheme="minorBidi"/>
          <w:color w:val="000000" w:themeColor="text1"/>
          <w:sz w:val="26"/>
          <w:szCs w:val="26"/>
        </w:rPr>
        <w:t xml:space="preserve">với </w:t>
      </w:r>
      <w:r w:rsidR="00FF0A44" w:rsidRPr="004E1CEF">
        <w:rPr>
          <w:rFonts w:asciiTheme="minorBidi" w:hAnsiTheme="minorBidi" w:cstheme="minorBidi"/>
          <w:color w:val="000000" w:themeColor="text1"/>
          <w:sz w:val="26"/>
          <w:szCs w:val="26"/>
        </w:rPr>
        <w:t>việc làm có chất lượng.</w:t>
      </w:r>
    </w:p>
    <w:p w14:paraId="35549C95" w14:textId="77777777" w:rsidR="008339ED" w:rsidRPr="004E1CEF" w:rsidRDefault="008339ED" w:rsidP="00741612">
      <w:pPr>
        <w:pStyle w:val="NormalWeb"/>
        <w:suppressLineNumbers/>
        <w:spacing w:before="0" w:beforeAutospacing="0" w:after="0" w:afterAutospacing="0" w:line="276" w:lineRule="auto"/>
        <w:jc w:val="both"/>
        <w:rPr>
          <w:rFonts w:asciiTheme="minorBidi" w:hAnsiTheme="minorBidi" w:cstheme="minorBidi"/>
          <w:color w:val="000000" w:themeColor="text1"/>
          <w:sz w:val="26"/>
          <w:szCs w:val="26"/>
        </w:rPr>
      </w:pPr>
    </w:p>
    <w:p w14:paraId="533FDC0D" w14:textId="60ABC2FD"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bookmarkStart w:id="5" w:name="_Hlk38902116"/>
      <w:bookmarkEnd w:id="3"/>
      <w:bookmarkEnd w:id="4"/>
      <w:r w:rsidRPr="004E1CEF">
        <w:rPr>
          <w:rFonts w:asciiTheme="minorBidi" w:eastAsia="Times New Roman" w:hAnsiTheme="minorBidi"/>
          <w:color w:val="000000" w:themeColor="text1"/>
          <w:sz w:val="26"/>
          <w:szCs w:val="26"/>
        </w:rPr>
        <w:t xml:space="preserve">9. Chúng tôi </w:t>
      </w:r>
      <w:r w:rsidR="003E1E04" w:rsidRPr="004E1CEF">
        <w:rPr>
          <w:rFonts w:asciiTheme="minorBidi" w:eastAsia="Times New Roman" w:hAnsiTheme="minorBidi"/>
          <w:color w:val="000000" w:themeColor="text1"/>
          <w:sz w:val="26"/>
          <w:szCs w:val="26"/>
        </w:rPr>
        <w:t>đề nghị</w:t>
      </w:r>
      <w:r w:rsidRPr="004E1CEF">
        <w:rPr>
          <w:rFonts w:asciiTheme="minorBidi" w:eastAsia="Times New Roman" w:hAnsiTheme="minorBidi"/>
          <w:color w:val="000000" w:themeColor="text1"/>
          <w:sz w:val="26"/>
          <w:szCs w:val="26"/>
        </w:rPr>
        <w:t xml:space="preserve"> các Tổ chức Quốc tế báo cáo về tiến trình hướng tới Mục tiêu Thanh niên Antalya, tính toán tỷ lệ </w:t>
      </w:r>
      <w:r w:rsidR="002706AC" w:rsidRPr="004E1CEF">
        <w:rPr>
          <w:rFonts w:asciiTheme="minorBidi" w:eastAsia="Times New Roman" w:hAnsiTheme="minorBidi"/>
          <w:color w:val="000000" w:themeColor="text1"/>
          <w:sz w:val="26"/>
          <w:szCs w:val="26"/>
        </w:rPr>
        <w:t>những người không có việc làm, không tham gia chương trình giáo dục</w:t>
      </w:r>
      <w:r w:rsidR="003E1E04" w:rsidRPr="004E1CEF">
        <w:rPr>
          <w:rFonts w:asciiTheme="minorBidi" w:eastAsia="Times New Roman" w:hAnsiTheme="minorBidi"/>
          <w:color w:val="000000" w:themeColor="text1"/>
          <w:sz w:val="26"/>
          <w:szCs w:val="26"/>
        </w:rPr>
        <w:t xml:space="preserve"> hoặc đào tạo</w:t>
      </w:r>
      <w:r w:rsidR="002706AC" w:rsidRPr="004E1CEF">
        <w:rPr>
          <w:rFonts w:asciiTheme="minorBidi" w:eastAsia="Times New Roman" w:hAnsiTheme="minorBidi"/>
          <w:color w:val="000000" w:themeColor="text1"/>
          <w:sz w:val="26"/>
          <w:szCs w:val="26"/>
        </w:rPr>
        <w:t xml:space="preserve"> </w:t>
      </w:r>
      <w:r w:rsidRPr="004E1CEF">
        <w:rPr>
          <w:rFonts w:asciiTheme="minorBidi" w:eastAsia="Times New Roman" w:hAnsiTheme="minorBidi"/>
          <w:color w:val="000000" w:themeColor="text1"/>
          <w:sz w:val="26"/>
          <w:szCs w:val="26"/>
        </w:rPr>
        <w:t xml:space="preserve">bằng cách </w:t>
      </w:r>
      <w:r w:rsidR="009623F8" w:rsidRPr="004E1CEF">
        <w:rPr>
          <w:rFonts w:asciiTheme="minorBidi" w:eastAsia="Times New Roman" w:hAnsiTheme="minorBidi"/>
          <w:color w:val="000000" w:themeColor="text1"/>
          <w:sz w:val="26"/>
          <w:szCs w:val="26"/>
        </w:rPr>
        <w:t>lấy</w:t>
      </w:r>
      <w:r w:rsidR="002706AC" w:rsidRPr="004E1CEF">
        <w:rPr>
          <w:rFonts w:asciiTheme="minorBidi" w:eastAsia="Times New Roman" w:hAnsiTheme="minorBidi"/>
          <w:color w:val="000000" w:themeColor="text1"/>
          <w:sz w:val="26"/>
          <w:szCs w:val="26"/>
        </w:rPr>
        <w:t xml:space="preserve"> nhóm tuổi 15-29 có phân tách</w:t>
      </w:r>
      <w:r w:rsidRPr="004E1CEF">
        <w:rPr>
          <w:rFonts w:asciiTheme="minorBidi" w:eastAsia="Times New Roman" w:hAnsiTheme="minorBidi"/>
          <w:color w:val="000000" w:themeColor="text1"/>
          <w:sz w:val="26"/>
          <w:szCs w:val="26"/>
        </w:rPr>
        <w:t xml:space="preserve"> giới tính</w:t>
      </w:r>
      <w:r w:rsidR="009623F8" w:rsidRPr="004E1CEF">
        <w:rPr>
          <w:rFonts w:asciiTheme="minorBidi" w:eastAsia="Times New Roman" w:hAnsiTheme="minorBidi"/>
          <w:color w:val="000000" w:themeColor="text1"/>
          <w:sz w:val="26"/>
          <w:szCs w:val="26"/>
        </w:rPr>
        <w:t xml:space="preserve"> làm chỉ số </w:t>
      </w:r>
      <w:r w:rsidR="003E1E04" w:rsidRPr="004E1CEF">
        <w:rPr>
          <w:rFonts w:asciiTheme="minorBidi" w:eastAsia="Times New Roman" w:hAnsiTheme="minorBidi"/>
          <w:color w:val="000000" w:themeColor="text1"/>
          <w:sz w:val="26"/>
          <w:szCs w:val="26"/>
        </w:rPr>
        <w:t>chủ yếu</w:t>
      </w:r>
      <w:r w:rsidRPr="004E1CEF">
        <w:rPr>
          <w:rFonts w:asciiTheme="minorBidi" w:eastAsia="Times New Roman" w:hAnsiTheme="minorBidi"/>
          <w:color w:val="000000" w:themeColor="text1"/>
          <w:sz w:val="26"/>
          <w:szCs w:val="26"/>
        </w:rPr>
        <w:t>.</w:t>
      </w:r>
      <w:r w:rsidR="001724C7" w:rsidRPr="004E1CEF">
        <w:rPr>
          <w:rFonts w:asciiTheme="minorBidi" w:eastAsia="Times New Roman" w:hAnsiTheme="minorBidi"/>
          <w:color w:val="000000" w:themeColor="text1"/>
          <w:sz w:val="26"/>
          <w:szCs w:val="26"/>
        </w:rPr>
        <w:t xml:space="preserve"> C</w:t>
      </w:r>
      <w:r w:rsidRPr="004E1CEF">
        <w:rPr>
          <w:rFonts w:asciiTheme="minorBidi" w:eastAsia="Times New Roman" w:hAnsiTheme="minorBidi"/>
          <w:color w:val="000000" w:themeColor="text1"/>
          <w:sz w:val="26"/>
          <w:szCs w:val="26"/>
        </w:rPr>
        <w:t xml:space="preserve">ùng với chỉ số này và </w:t>
      </w:r>
      <w:r w:rsidR="00CE5406" w:rsidRPr="004E1CEF">
        <w:rPr>
          <w:rFonts w:asciiTheme="minorBidi" w:eastAsia="Times New Roman" w:hAnsiTheme="minorBidi"/>
          <w:color w:val="000000" w:themeColor="text1"/>
          <w:sz w:val="26"/>
          <w:szCs w:val="26"/>
        </w:rPr>
        <w:t>tùy theo</w:t>
      </w:r>
      <w:r w:rsidRPr="004E1CEF">
        <w:rPr>
          <w:rFonts w:asciiTheme="minorBidi" w:eastAsia="Times New Roman" w:hAnsiTheme="minorBidi"/>
          <w:color w:val="000000" w:themeColor="text1"/>
          <w:sz w:val="26"/>
          <w:szCs w:val="26"/>
        </w:rPr>
        <w:t xml:space="preserve"> hoàn cảnh quốc gia, các quốc gia có thể sử dụng các chỉ số </w:t>
      </w:r>
      <w:r w:rsidR="00CE5406" w:rsidRPr="004E1CEF">
        <w:rPr>
          <w:rFonts w:asciiTheme="minorBidi" w:eastAsia="Times New Roman" w:hAnsiTheme="minorBidi"/>
          <w:color w:val="000000" w:themeColor="text1"/>
          <w:sz w:val="26"/>
          <w:szCs w:val="26"/>
        </w:rPr>
        <w:t>bổ</w:t>
      </w:r>
      <w:r w:rsidRPr="004E1CEF">
        <w:rPr>
          <w:rFonts w:asciiTheme="minorBidi" w:eastAsia="Times New Roman" w:hAnsiTheme="minorBidi"/>
          <w:color w:val="000000" w:themeColor="text1"/>
          <w:sz w:val="26"/>
          <w:szCs w:val="26"/>
        </w:rPr>
        <w:t xml:space="preserve"> trợ với các phân tích về giới để tính đến các tình huống đa dạng của thị trường lao động mà thanh niên ở các nền kinh tế G20 phải đối mặt. Chúng tôi kêu gọi ILO và OECD cung cấp phân tích sâu về tiến độ đã đạt được và các chính sách được thực hiện, dựa trên việc tự báo cáo hàng năm trong các Kế hoạch Việc làm G20 của chúng tôi. </w:t>
      </w:r>
    </w:p>
    <w:p w14:paraId="53E9B7E3" w14:textId="77777777" w:rsidR="008339ED" w:rsidRPr="004E1CEF" w:rsidRDefault="008339ED" w:rsidP="00741612">
      <w:pPr>
        <w:widowControl w:val="0"/>
        <w:suppressLineNumbers/>
        <w:spacing w:line="276" w:lineRule="auto"/>
        <w:jc w:val="both"/>
        <w:rPr>
          <w:rFonts w:asciiTheme="minorBidi" w:eastAsia="Times New Roman" w:hAnsiTheme="minorBidi"/>
          <w:b/>
          <w:color w:val="000000" w:themeColor="text1"/>
          <w:sz w:val="26"/>
          <w:szCs w:val="26"/>
        </w:rPr>
      </w:pPr>
    </w:p>
    <w:p w14:paraId="48406A9D" w14:textId="49A38620" w:rsidR="008339ED" w:rsidRPr="004E1CEF" w:rsidRDefault="008339ED" w:rsidP="00741612">
      <w:pPr>
        <w:widowControl w:val="0"/>
        <w:suppressLineNumbers/>
        <w:spacing w:line="276" w:lineRule="auto"/>
        <w:jc w:val="both"/>
        <w:rPr>
          <w:rFonts w:asciiTheme="minorBidi" w:eastAsia="Times New Roman" w:hAnsiTheme="minorBidi"/>
          <w:b/>
          <w:color w:val="000000" w:themeColor="text1"/>
          <w:sz w:val="26"/>
          <w:szCs w:val="26"/>
        </w:rPr>
      </w:pPr>
      <w:r w:rsidRPr="004E1CEF">
        <w:rPr>
          <w:rFonts w:asciiTheme="minorBidi" w:eastAsia="Times New Roman" w:hAnsiTheme="minorBidi"/>
          <w:b/>
          <w:color w:val="000000" w:themeColor="text1"/>
          <w:sz w:val="26"/>
          <w:szCs w:val="26"/>
        </w:rPr>
        <w:t>Đạt được Bình đẳng giới trong Thế giới Việc làm</w:t>
      </w:r>
    </w:p>
    <w:p w14:paraId="215D690C" w14:textId="77777777" w:rsidR="001724C7" w:rsidRPr="004E1CEF" w:rsidRDefault="001724C7" w:rsidP="00741612">
      <w:pPr>
        <w:widowControl w:val="0"/>
        <w:suppressLineNumbers/>
        <w:spacing w:line="276" w:lineRule="auto"/>
        <w:jc w:val="both"/>
        <w:rPr>
          <w:rFonts w:asciiTheme="minorBidi" w:eastAsia="Times New Roman" w:hAnsiTheme="minorBidi"/>
          <w:b/>
          <w:color w:val="000000" w:themeColor="text1"/>
          <w:sz w:val="26"/>
          <w:szCs w:val="26"/>
        </w:rPr>
      </w:pPr>
    </w:p>
    <w:p w14:paraId="6A46D922" w14:textId="561C6FC4"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r w:rsidRPr="004E1CEF">
        <w:rPr>
          <w:rFonts w:asciiTheme="minorBidi" w:eastAsia="Times New Roman" w:hAnsiTheme="minorBidi"/>
          <w:color w:val="000000" w:themeColor="text1"/>
          <w:sz w:val="26"/>
          <w:szCs w:val="26"/>
        </w:rPr>
        <w:t xml:space="preserve">10. Chúng tôi khẳng định cam kết đáp ứng mục tiêu </w:t>
      </w:r>
      <w:r w:rsidR="001724C7" w:rsidRPr="004E1CEF">
        <w:rPr>
          <w:rFonts w:asciiTheme="minorBidi" w:eastAsia="Times New Roman" w:hAnsiTheme="minorBidi"/>
          <w:color w:val="000000" w:themeColor="text1"/>
          <w:sz w:val="26"/>
          <w:szCs w:val="26"/>
        </w:rPr>
        <w:t>đã được các nhà lãnh đạo của chúng tôi</w:t>
      </w:r>
      <w:r w:rsidRPr="004E1CEF">
        <w:rPr>
          <w:rFonts w:asciiTheme="minorBidi" w:eastAsia="Times New Roman" w:hAnsiTheme="minorBidi"/>
          <w:color w:val="000000" w:themeColor="text1"/>
          <w:sz w:val="26"/>
          <w:szCs w:val="26"/>
        </w:rPr>
        <w:t xml:space="preserve"> </w:t>
      </w:r>
      <w:r w:rsidR="001724C7" w:rsidRPr="004E1CEF">
        <w:rPr>
          <w:rFonts w:asciiTheme="minorBidi" w:eastAsia="Times New Roman" w:hAnsiTheme="minorBidi"/>
          <w:color w:val="000000" w:themeColor="text1"/>
          <w:sz w:val="26"/>
          <w:szCs w:val="26"/>
        </w:rPr>
        <w:t>thống nhất</w:t>
      </w:r>
      <w:r w:rsidRPr="004E1CEF">
        <w:rPr>
          <w:rFonts w:asciiTheme="minorBidi" w:eastAsia="Times New Roman" w:hAnsiTheme="minorBidi"/>
          <w:color w:val="000000" w:themeColor="text1"/>
          <w:sz w:val="26"/>
          <w:szCs w:val="26"/>
        </w:rPr>
        <w:t xml:space="preserve"> tại Brisbane vào năm 2014, “giảm khoảng cách giới trong tỷ lệ tham gia giữa phụ nữ và nam giới ở các quốc gia </w:t>
      </w:r>
      <w:r w:rsidR="00CE5406" w:rsidRPr="004E1CEF">
        <w:rPr>
          <w:rFonts w:asciiTheme="minorBidi" w:eastAsia="Times New Roman" w:hAnsiTheme="minorBidi"/>
          <w:color w:val="000000" w:themeColor="text1"/>
          <w:sz w:val="26"/>
          <w:szCs w:val="26"/>
        </w:rPr>
        <w:t xml:space="preserve">còn 25% </w:t>
      </w:r>
      <w:r w:rsidRPr="004E1CEF">
        <w:rPr>
          <w:rFonts w:asciiTheme="minorBidi" w:eastAsia="Times New Roman" w:hAnsiTheme="minorBidi"/>
          <w:color w:val="000000" w:themeColor="text1"/>
          <w:sz w:val="26"/>
          <w:szCs w:val="26"/>
        </w:rPr>
        <w:t xml:space="preserve">vào năm </w:t>
      </w:r>
      <w:r w:rsidRPr="004E1CEF">
        <w:rPr>
          <w:rFonts w:asciiTheme="minorBidi" w:eastAsia="Times New Roman" w:hAnsiTheme="minorBidi"/>
          <w:sz w:val="26"/>
          <w:szCs w:val="26"/>
        </w:rPr>
        <w:t>2025” và phù hợp với khuôn khổ Ch</w:t>
      </w:r>
      <w:r w:rsidR="001724C7" w:rsidRPr="004E1CEF">
        <w:rPr>
          <w:rFonts w:asciiTheme="minorBidi" w:eastAsia="Times New Roman" w:hAnsiTheme="minorBidi"/>
          <w:sz w:val="26"/>
          <w:szCs w:val="26"/>
        </w:rPr>
        <w:t>ương trình nghị sự 2030</w:t>
      </w:r>
      <w:r w:rsidRPr="004E1CEF">
        <w:rPr>
          <w:rFonts w:asciiTheme="minorBidi" w:eastAsia="Times New Roman" w:hAnsiTheme="minorBidi"/>
          <w:sz w:val="26"/>
          <w:szCs w:val="26"/>
        </w:rPr>
        <w:t xml:space="preserve">. Chúng tôi hoan nghênh báo cáo giám sát hàng năm của ILO và OECD. Chúng tôi nhận thấy rằng mặc dù đã đạt </w:t>
      </w:r>
      <w:r w:rsidRPr="004E1CEF">
        <w:rPr>
          <w:rFonts w:asciiTheme="minorBidi" w:eastAsia="Times New Roman" w:hAnsiTheme="minorBidi"/>
          <w:sz w:val="26"/>
          <w:szCs w:val="26"/>
        </w:rPr>
        <w:lastRenderedPageBreak/>
        <w:t xml:space="preserve">được nhiều tiến bộ kể từ năm 2014, cần phải có nhiều nỗ lực hơn nữa, bao gồm cả việc tăng chất lượng việc làm của phụ nữ và </w:t>
      </w:r>
      <w:r w:rsidR="001724C7" w:rsidRPr="004E1CEF">
        <w:rPr>
          <w:rFonts w:asciiTheme="minorBidi" w:eastAsia="Times New Roman" w:hAnsiTheme="minorBidi"/>
          <w:sz w:val="26"/>
          <w:szCs w:val="26"/>
        </w:rPr>
        <w:t>thúc đẩy</w:t>
      </w:r>
      <w:r w:rsidRPr="004E1CEF">
        <w:rPr>
          <w:rFonts w:asciiTheme="minorBidi" w:eastAsia="Times New Roman" w:hAnsiTheme="minorBidi"/>
          <w:sz w:val="26"/>
          <w:szCs w:val="26"/>
        </w:rPr>
        <w:t xml:space="preserve"> </w:t>
      </w:r>
      <w:r w:rsidR="00CE5406" w:rsidRPr="004E1CEF">
        <w:rPr>
          <w:rFonts w:asciiTheme="minorBidi" w:eastAsia="Times New Roman" w:hAnsiTheme="minorBidi"/>
          <w:sz w:val="26"/>
          <w:szCs w:val="26"/>
        </w:rPr>
        <w:t>trả</w:t>
      </w:r>
      <w:r w:rsidRPr="004E1CEF">
        <w:rPr>
          <w:rFonts w:asciiTheme="minorBidi" w:eastAsia="Times New Roman" w:hAnsiTheme="minorBidi"/>
          <w:sz w:val="26"/>
          <w:szCs w:val="26"/>
        </w:rPr>
        <w:t xml:space="preserve"> lương </w:t>
      </w:r>
      <w:r w:rsidR="00CE5406" w:rsidRPr="004E1CEF">
        <w:rPr>
          <w:rFonts w:asciiTheme="minorBidi" w:eastAsia="Times New Roman" w:hAnsiTheme="minorBidi"/>
          <w:sz w:val="26"/>
          <w:szCs w:val="26"/>
        </w:rPr>
        <w:t>như nhau</w:t>
      </w:r>
      <w:r w:rsidRPr="004E1CEF">
        <w:rPr>
          <w:rFonts w:asciiTheme="minorBidi" w:eastAsia="Times New Roman" w:hAnsiTheme="minorBidi"/>
          <w:sz w:val="26"/>
          <w:szCs w:val="26"/>
        </w:rPr>
        <w:t xml:space="preserve"> cho công việc </w:t>
      </w:r>
      <w:r w:rsidR="00CE5406" w:rsidRPr="004E1CEF">
        <w:rPr>
          <w:rFonts w:asciiTheme="minorBidi" w:eastAsia="Times New Roman" w:hAnsiTheme="minorBidi"/>
          <w:sz w:val="26"/>
          <w:szCs w:val="26"/>
        </w:rPr>
        <w:t>có giá trị ngang nhau</w:t>
      </w:r>
      <w:r w:rsidRPr="004E1CEF">
        <w:rPr>
          <w:rFonts w:asciiTheme="minorBidi" w:eastAsia="Times New Roman" w:hAnsiTheme="minorBidi"/>
          <w:sz w:val="26"/>
          <w:szCs w:val="26"/>
        </w:rPr>
        <w:t>. Chúng tôi cũng nhận ra tác động tiêu cực của cuộc khủng hoảng COVID-19 đối với công việc được trả lương và không được trả lương của phụ nữ. Điều này là do cả tính chất công việc của họ và sự gián đoạn ngày càng tăng liên quan đến trách nhiệm chăm sóc</w:t>
      </w:r>
      <w:r w:rsidR="001F0CD5" w:rsidRPr="004E1CEF">
        <w:rPr>
          <w:rFonts w:asciiTheme="minorBidi" w:eastAsia="Times New Roman" w:hAnsiTheme="minorBidi"/>
          <w:sz w:val="26"/>
          <w:szCs w:val="26"/>
        </w:rPr>
        <w:t xml:space="preserve"> gia đình</w:t>
      </w:r>
      <w:r w:rsidRPr="004E1CEF">
        <w:rPr>
          <w:rFonts w:asciiTheme="minorBidi" w:eastAsia="Times New Roman" w:hAnsiTheme="minorBidi"/>
          <w:sz w:val="26"/>
          <w:szCs w:val="26"/>
        </w:rPr>
        <w:t>, làm tăng nguy cơ họ rút</w:t>
      </w:r>
      <w:r w:rsidR="001F0CD5" w:rsidRPr="004E1CEF">
        <w:rPr>
          <w:rFonts w:asciiTheme="minorBidi" w:eastAsia="Times New Roman" w:hAnsiTheme="minorBidi"/>
          <w:sz w:val="26"/>
          <w:szCs w:val="26"/>
        </w:rPr>
        <w:t xml:space="preserve"> ra </w:t>
      </w:r>
      <w:r w:rsidRPr="004E1CEF">
        <w:rPr>
          <w:rFonts w:asciiTheme="minorBidi" w:eastAsia="Times New Roman" w:hAnsiTheme="minorBidi"/>
          <w:sz w:val="26"/>
          <w:szCs w:val="26"/>
        </w:rPr>
        <w:t>khỏi thị trường lao động. Đồng thời, chúng tôi thừa nhận rằng phụ nữ có t</w:t>
      </w:r>
      <w:r w:rsidR="003A41AE" w:rsidRPr="004E1CEF">
        <w:rPr>
          <w:rFonts w:asciiTheme="minorBidi" w:eastAsia="Times New Roman" w:hAnsiTheme="minorBidi"/>
          <w:sz w:val="26"/>
          <w:szCs w:val="26"/>
        </w:rPr>
        <w:t>iềm năng là động lực thúc đẩy</w:t>
      </w:r>
      <w:r w:rsidRPr="004E1CEF">
        <w:rPr>
          <w:rFonts w:asciiTheme="minorBidi" w:eastAsia="Times New Roman" w:hAnsiTheme="minorBidi"/>
          <w:sz w:val="26"/>
          <w:szCs w:val="26"/>
        </w:rPr>
        <w:t xml:space="preserve"> phục hồi kinh tế sau cuộc khủng hoảng COVID-19. Do đó, chúng tôi cam kết đảm bảo rằng các mục tiêu Brisbane này sẽ duy trì ở mức cao trong chương trình nghị sự chính sách của chúng tôi, trong suốt giai đoạn phục hồi và hơn thế nữa, để tránh </w:t>
      </w:r>
      <w:r w:rsidR="001F0CD5" w:rsidRPr="004E1CEF">
        <w:rPr>
          <w:rFonts w:asciiTheme="minorBidi" w:eastAsia="Times New Roman" w:hAnsiTheme="minorBidi"/>
          <w:color w:val="000000" w:themeColor="text1"/>
          <w:sz w:val="26"/>
          <w:szCs w:val="26"/>
        </w:rPr>
        <w:t xml:space="preserve">việc </w:t>
      </w:r>
      <w:r w:rsidRPr="004E1CEF">
        <w:rPr>
          <w:rFonts w:asciiTheme="minorBidi" w:eastAsia="Times New Roman" w:hAnsiTheme="minorBidi"/>
          <w:color w:val="000000" w:themeColor="text1"/>
          <w:sz w:val="26"/>
          <w:szCs w:val="26"/>
        </w:rPr>
        <w:t>tiến độ đã đạt được cho đến nay</w:t>
      </w:r>
      <w:r w:rsidR="001F0CD5" w:rsidRPr="004E1CEF">
        <w:rPr>
          <w:rFonts w:asciiTheme="minorBidi" w:eastAsia="Times New Roman" w:hAnsiTheme="minorBidi"/>
          <w:color w:val="000000" w:themeColor="text1"/>
          <w:sz w:val="26"/>
          <w:szCs w:val="26"/>
        </w:rPr>
        <w:t xml:space="preserve"> bị đảo ngược</w:t>
      </w:r>
      <w:r w:rsidRPr="004E1CEF">
        <w:rPr>
          <w:rFonts w:asciiTheme="minorBidi" w:eastAsia="Times New Roman" w:hAnsiTheme="minorBidi"/>
          <w:color w:val="000000" w:themeColor="text1"/>
          <w:sz w:val="26"/>
          <w:szCs w:val="26"/>
        </w:rPr>
        <w:t>. Chúng tôi sẽ đảm bảo rằng sự sụt giảm gần đây</w:t>
      </w:r>
      <w:r w:rsidR="001F0CD5" w:rsidRPr="004E1CEF">
        <w:rPr>
          <w:rFonts w:asciiTheme="minorBidi" w:eastAsia="Times New Roman" w:hAnsiTheme="minorBidi"/>
          <w:color w:val="000000" w:themeColor="text1"/>
          <w:sz w:val="26"/>
          <w:szCs w:val="26"/>
        </w:rPr>
        <w:t xml:space="preserve"> của phụ nữ</w:t>
      </w:r>
      <w:r w:rsidRPr="004E1CEF">
        <w:rPr>
          <w:rFonts w:asciiTheme="minorBidi" w:eastAsia="Times New Roman" w:hAnsiTheme="minorBidi"/>
          <w:color w:val="000000" w:themeColor="text1"/>
          <w:sz w:val="26"/>
          <w:szCs w:val="26"/>
        </w:rPr>
        <w:t xml:space="preserve"> trong lực lượng lao</w:t>
      </w:r>
      <w:r w:rsidR="003A41AE" w:rsidRPr="004E1CEF">
        <w:rPr>
          <w:rFonts w:asciiTheme="minorBidi" w:eastAsia="Times New Roman" w:hAnsiTheme="minorBidi"/>
          <w:color w:val="000000" w:themeColor="text1"/>
          <w:sz w:val="26"/>
          <w:szCs w:val="26"/>
        </w:rPr>
        <w:t xml:space="preserve"> động không mang tính</w:t>
      </w:r>
      <w:r w:rsidRPr="004E1CEF">
        <w:rPr>
          <w:rFonts w:asciiTheme="minorBidi" w:eastAsia="Times New Roman" w:hAnsiTheme="minorBidi"/>
          <w:color w:val="000000" w:themeColor="text1"/>
          <w:sz w:val="26"/>
          <w:szCs w:val="26"/>
        </w:rPr>
        <w:t xml:space="preserve"> cơ cấu</w:t>
      </w:r>
      <w:r w:rsidR="003A41AE" w:rsidRPr="004E1CEF">
        <w:rPr>
          <w:rFonts w:asciiTheme="minorBidi" w:eastAsia="Times New Roman" w:hAnsiTheme="minorBidi"/>
          <w:color w:val="000000" w:themeColor="text1"/>
          <w:sz w:val="26"/>
          <w:szCs w:val="26"/>
        </w:rPr>
        <w:t>,</w:t>
      </w:r>
      <w:r w:rsidRPr="004E1CEF">
        <w:rPr>
          <w:rFonts w:asciiTheme="minorBidi" w:eastAsia="Times New Roman" w:hAnsiTheme="minorBidi"/>
          <w:color w:val="000000" w:themeColor="text1"/>
          <w:sz w:val="26"/>
          <w:szCs w:val="26"/>
        </w:rPr>
        <w:t xml:space="preserve"> và tăng trưởng việc làm có chất lượng</w:t>
      </w:r>
      <w:r w:rsidR="003A41AE" w:rsidRPr="004E1CEF">
        <w:rPr>
          <w:rFonts w:asciiTheme="minorBidi" w:eastAsia="Times New Roman" w:hAnsiTheme="minorBidi"/>
          <w:color w:val="000000" w:themeColor="text1"/>
          <w:sz w:val="26"/>
          <w:szCs w:val="26"/>
        </w:rPr>
        <w:t xml:space="preserve"> sẽ</w:t>
      </w:r>
      <w:r w:rsidRPr="004E1CEF">
        <w:rPr>
          <w:rFonts w:asciiTheme="minorBidi" w:eastAsia="Times New Roman" w:hAnsiTheme="minorBidi"/>
          <w:color w:val="000000" w:themeColor="text1"/>
          <w:sz w:val="26"/>
          <w:szCs w:val="26"/>
        </w:rPr>
        <w:t xml:space="preserve"> mang lại lợi ích cho tất cả mọi người. </w:t>
      </w:r>
    </w:p>
    <w:p w14:paraId="3B04CDDC" w14:textId="77777777"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p>
    <w:p w14:paraId="425A48F6" w14:textId="7E35923D"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r w:rsidRPr="004E1CEF">
        <w:rPr>
          <w:rFonts w:asciiTheme="minorBidi" w:eastAsia="Times New Roman" w:hAnsiTheme="minorBidi"/>
          <w:color w:val="000000" w:themeColor="text1"/>
          <w:sz w:val="26"/>
          <w:szCs w:val="26"/>
        </w:rPr>
        <w:t>11. Chúng tôi nhận thấy rằng phụ nữ, đặc biệt là phụ nữ trẻ và phụ nữ thuộc các nhóm yế</w:t>
      </w:r>
      <w:r w:rsidR="003A41AE" w:rsidRPr="004E1CEF">
        <w:rPr>
          <w:rFonts w:asciiTheme="minorBidi" w:eastAsia="Times New Roman" w:hAnsiTheme="minorBidi"/>
          <w:color w:val="000000" w:themeColor="text1"/>
          <w:sz w:val="26"/>
          <w:szCs w:val="26"/>
        </w:rPr>
        <w:t>u thế, thường phải đối mặt với nhiều rào cản hơn</w:t>
      </w:r>
      <w:r w:rsidRPr="004E1CEF">
        <w:rPr>
          <w:rFonts w:asciiTheme="minorBidi" w:eastAsia="Times New Roman" w:hAnsiTheme="minorBidi"/>
          <w:color w:val="000000" w:themeColor="text1"/>
          <w:sz w:val="26"/>
          <w:szCs w:val="26"/>
        </w:rPr>
        <w:t xml:space="preserve"> trong việc tiếp cận thị trường lao động và việc làm tốt, cũng như cơ hội nghề nghiệp và vị trí lãnh đạo bình đẳng. Những rào cản này thường bao gồm định kiến ​​giới, đặc biệt là về vai trò của phụ nữ trong nền kinh tế, phân biệt đối xử trong việc làm, phân bổ trách nhiệm chăm sóc</w:t>
      </w:r>
      <w:r w:rsidR="003942ED" w:rsidRPr="004E1CEF">
        <w:rPr>
          <w:rFonts w:asciiTheme="minorBidi" w:eastAsia="Times New Roman" w:hAnsiTheme="minorBidi"/>
          <w:color w:val="000000" w:themeColor="text1"/>
          <w:sz w:val="26"/>
          <w:szCs w:val="26"/>
        </w:rPr>
        <w:t xml:space="preserve"> gia đình</w:t>
      </w:r>
      <w:r w:rsidRPr="004E1CEF">
        <w:rPr>
          <w:rFonts w:asciiTheme="minorBidi" w:eastAsia="Times New Roman" w:hAnsiTheme="minorBidi"/>
          <w:color w:val="000000" w:themeColor="text1"/>
          <w:sz w:val="26"/>
          <w:szCs w:val="26"/>
        </w:rPr>
        <w:t xml:space="preserve"> không công bằng, tiếp cận</w:t>
      </w:r>
      <w:r w:rsidR="003942ED" w:rsidRPr="004E1CEF">
        <w:rPr>
          <w:rFonts w:asciiTheme="minorBidi" w:eastAsia="Times New Roman" w:hAnsiTheme="minorBidi"/>
          <w:color w:val="000000" w:themeColor="text1"/>
          <w:sz w:val="26"/>
          <w:szCs w:val="26"/>
        </w:rPr>
        <w:t xml:space="preserve"> không bình đẳng với</w:t>
      </w:r>
      <w:r w:rsidRPr="004E1CEF">
        <w:rPr>
          <w:rFonts w:asciiTheme="minorBidi" w:eastAsia="Times New Roman" w:hAnsiTheme="minorBidi"/>
          <w:color w:val="000000" w:themeColor="text1"/>
          <w:sz w:val="26"/>
          <w:szCs w:val="26"/>
        </w:rPr>
        <w:t xml:space="preserve"> </w:t>
      </w:r>
      <w:r w:rsidR="003942ED" w:rsidRPr="004E1CEF">
        <w:rPr>
          <w:rFonts w:asciiTheme="minorBidi" w:eastAsia="Times New Roman" w:hAnsiTheme="minorBidi"/>
          <w:color w:val="000000" w:themeColor="text1"/>
          <w:sz w:val="26"/>
          <w:szCs w:val="26"/>
        </w:rPr>
        <w:t xml:space="preserve">các chương trình </w:t>
      </w:r>
      <w:r w:rsidRPr="004E1CEF">
        <w:rPr>
          <w:rFonts w:asciiTheme="minorBidi" w:eastAsia="Times New Roman" w:hAnsiTheme="minorBidi"/>
          <w:color w:val="000000" w:themeColor="text1"/>
          <w:sz w:val="26"/>
          <w:szCs w:val="26"/>
        </w:rPr>
        <w:t>đào tạo, bạo lực và quấy rối tại nơi làm việc và</w:t>
      </w:r>
      <w:r w:rsidR="005C7132" w:rsidRPr="004E1CEF">
        <w:rPr>
          <w:rFonts w:asciiTheme="minorBidi" w:eastAsia="Times New Roman" w:hAnsiTheme="minorBidi"/>
          <w:color w:val="000000" w:themeColor="text1"/>
          <w:sz w:val="26"/>
          <w:szCs w:val="26"/>
        </w:rPr>
        <w:t xml:space="preserve"> khoảng cách trả lương kéo dài giữa hai</w:t>
      </w:r>
      <w:r w:rsidRPr="004E1CEF">
        <w:rPr>
          <w:rFonts w:asciiTheme="minorBidi" w:eastAsia="Times New Roman" w:hAnsiTheme="minorBidi"/>
          <w:color w:val="000000" w:themeColor="text1"/>
          <w:sz w:val="26"/>
          <w:szCs w:val="26"/>
        </w:rPr>
        <w:t xml:space="preserve"> giới. Chúng tôi sẽ khuyến khích tiếp cận với các dịch vụ chăm sóc có chất lượng và giá cả </w:t>
      </w:r>
      <w:r w:rsidR="003942ED" w:rsidRPr="004E1CEF">
        <w:rPr>
          <w:rFonts w:asciiTheme="minorBidi" w:eastAsia="Times New Roman" w:hAnsiTheme="minorBidi"/>
          <w:color w:val="000000" w:themeColor="text1"/>
          <w:sz w:val="26"/>
          <w:szCs w:val="26"/>
        </w:rPr>
        <w:t>hợp lý</w:t>
      </w:r>
      <w:r w:rsidRPr="004E1CEF">
        <w:rPr>
          <w:rFonts w:asciiTheme="minorBidi" w:eastAsia="Times New Roman" w:hAnsiTheme="minorBidi"/>
          <w:color w:val="000000" w:themeColor="text1"/>
          <w:sz w:val="26"/>
          <w:szCs w:val="26"/>
        </w:rPr>
        <w:t xml:space="preserve">, chia sẻ cân bằng hơn </w:t>
      </w:r>
      <w:r w:rsidR="003942ED" w:rsidRPr="004E1CEF">
        <w:rPr>
          <w:rFonts w:asciiTheme="minorBidi" w:eastAsia="Times New Roman" w:hAnsiTheme="minorBidi"/>
          <w:color w:val="000000" w:themeColor="text1"/>
          <w:sz w:val="26"/>
          <w:szCs w:val="26"/>
        </w:rPr>
        <w:t xml:space="preserve">đối với </w:t>
      </w:r>
      <w:r w:rsidRPr="004E1CEF">
        <w:rPr>
          <w:rFonts w:asciiTheme="minorBidi" w:eastAsia="Times New Roman" w:hAnsiTheme="minorBidi"/>
          <w:color w:val="000000" w:themeColor="text1"/>
          <w:sz w:val="26"/>
          <w:szCs w:val="26"/>
        </w:rPr>
        <w:t xml:space="preserve">trách nhiệm chăm sóc gia đình giữa phụ nữ và nam giới, bao gồm cả việc nam giới nghỉ </w:t>
      </w:r>
      <w:r w:rsidR="003942ED" w:rsidRPr="004E1CEF">
        <w:rPr>
          <w:rFonts w:asciiTheme="minorBidi" w:eastAsia="Times New Roman" w:hAnsiTheme="minorBidi"/>
          <w:color w:val="000000" w:themeColor="text1"/>
          <w:sz w:val="26"/>
          <w:szCs w:val="26"/>
        </w:rPr>
        <w:t>phép</w:t>
      </w:r>
      <w:r w:rsidRPr="004E1CEF">
        <w:rPr>
          <w:rFonts w:asciiTheme="minorBidi" w:eastAsia="Times New Roman" w:hAnsiTheme="minorBidi"/>
          <w:color w:val="000000" w:themeColor="text1"/>
          <w:sz w:val="26"/>
          <w:szCs w:val="26"/>
        </w:rPr>
        <w:t xml:space="preserve"> </w:t>
      </w:r>
      <w:r w:rsidR="003942ED" w:rsidRPr="004E1CEF">
        <w:rPr>
          <w:rFonts w:asciiTheme="minorBidi" w:eastAsia="Times New Roman" w:hAnsiTheme="minorBidi"/>
          <w:color w:val="000000" w:themeColor="text1"/>
          <w:sz w:val="26"/>
          <w:szCs w:val="26"/>
        </w:rPr>
        <w:t>vì việc</w:t>
      </w:r>
      <w:r w:rsidRPr="004E1CEF">
        <w:rPr>
          <w:rFonts w:asciiTheme="minorBidi" w:eastAsia="Times New Roman" w:hAnsiTheme="minorBidi"/>
          <w:color w:val="000000" w:themeColor="text1"/>
          <w:sz w:val="26"/>
          <w:szCs w:val="26"/>
        </w:rPr>
        <w:t xml:space="preserve"> gia đình và giảm bất bình đẳng giới về chất lượng việc làm, tiếp cận giáo dục và đào tạo cũng như chênh lệch lương và lương hưu. </w:t>
      </w:r>
    </w:p>
    <w:p w14:paraId="1CADEF9E" w14:textId="77777777"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p>
    <w:p w14:paraId="57CE499A" w14:textId="065413BA" w:rsidR="008339ED" w:rsidRPr="004E1CEF" w:rsidRDefault="00CE5406" w:rsidP="00741612">
      <w:pPr>
        <w:widowControl w:val="0"/>
        <w:suppressLineNumbers/>
        <w:spacing w:line="276" w:lineRule="auto"/>
        <w:jc w:val="both"/>
        <w:rPr>
          <w:rFonts w:asciiTheme="minorBidi" w:eastAsia="Times New Roman" w:hAnsiTheme="minorBidi"/>
          <w:b/>
          <w:color w:val="000000" w:themeColor="text1"/>
          <w:sz w:val="26"/>
          <w:szCs w:val="26"/>
        </w:rPr>
      </w:pPr>
      <w:r w:rsidRPr="004E1CEF">
        <w:rPr>
          <w:rFonts w:asciiTheme="minorBidi" w:eastAsia="Times New Roman" w:hAnsiTheme="minorBidi"/>
          <w:b/>
          <w:color w:val="000000" w:themeColor="text1"/>
          <w:sz w:val="26"/>
          <w:szCs w:val="26"/>
        </w:rPr>
        <w:t xml:space="preserve">Tìm hiểu </w:t>
      </w:r>
      <w:r w:rsidR="005133F2">
        <w:rPr>
          <w:rFonts w:asciiTheme="minorBidi" w:eastAsia="Times New Roman" w:hAnsiTheme="minorBidi"/>
          <w:b/>
          <w:color w:val="000000" w:themeColor="text1"/>
          <w:sz w:val="26"/>
          <w:szCs w:val="26"/>
        </w:rPr>
        <w:t>việc</w:t>
      </w:r>
      <w:r w:rsidRPr="004E1CEF">
        <w:rPr>
          <w:rFonts w:asciiTheme="minorBidi" w:eastAsia="Times New Roman" w:hAnsiTheme="minorBidi"/>
          <w:b/>
          <w:color w:val="000000" w:themeColor="text1"/>
          <w:sz w:val="26"/>
          <w:szCs w:val="26"/>
        </w:rPr>
        <w:t xml:space="preserve"> ứ</w:t>
      </w:r>
      <w:r w:rsidR="008339ED" w:rsidRPr="004E1CEF">
        <w:rPr>
          <w:rFonts w:asciiTheme="minorBidi" w:eastAsia="Times New Roman" w:hAnsiTheme="minorBidi"/>
          <w:b/>
          <w:color w:val="000000" w:themeColor="text1"/>
          <w:sz w:val="26"/>
          <w:szCs w:val="26"/>
        </w:rPr>
        <w:t xml:space="preserve">ng dụng </w:t>
      </w:r>
      <w:r w:rsidR="005133F2">
        <w:rPr>
          <w:rFonts w:asciiTheme="minorBidi" w:eastAsia="Times New Roman" w:hAnsiTheme="minorBidi"/>
          <w:b/>
          <w:color w:val="000000" w:themeColor="text1"/>
          <w:sz w:val="26"/>
          <w:szCs w:val="26"/>
        </w:rPr>
        <w:t>các H</w:t>
      </w:r>
      <w:r w:rsidR="009623F8" w:rsidRPr="004E1CEF">
        <w:rPr>
          <w:rFonts w:asciiTheme="minorBidi" w:eastAsia="Times New Roman" w:hAnsiTheme="minorBidi"/>
          <w:b/>
          <w:color w:val="000000" w:themeColor="text1"/>
          <w:sz w:val="26"/>
          <w:szCs w:val="26"/>
        </w:rPr>
        <w:t>iểu biết</w:t>
      </w:r>
      <w:r w:rsidR="008339ED" w:rsidRPr="004E1CEF">
        <w:rPr>
          <w:rFonts w:asciiTheme="minorBidi" w:eastAsia="Times New Roman" w:hAnsiTheme="minorBidi"/>
          <w:b/>
          <w:color w:val="000000" w:themeColor="text1"/>
          <w:sz w:val="26"/>
          <w:szCs w:val="26"/>
        </w:rPr>
        <w:t xml:space="preserve"> Hành vi </w:t>
      </w:r>
      <w:r w:rsidR="005133F2">
        <w:rPr>
          <w:rFonts w:asciiTheme="minorBidi" w:eastAsia="Times New Roman" w:hAnsiTheme="minorBidi"/>
          <w:b/>
          <w:color w:val="000000" w:themeColor="text1"/>
          <w:sz w:val="26"/>
          <w:szCs w:val="26"/>
        </w:rPr>
        <w:t>trong</w:t>
      </w:r>
      <w:r w:rsidR="005133F2" w:rsidRPr="004E1CEF">
        <w:rPr>
          <w:rFonts w:asciiTheme="minorBidi" w:eastAsia="Times New Roman" w:hAnsiTheme="minorBidi"/>
          <w:b/>
          <w:color w:val="000000" w:themeColor="text1"/>
          <w:sz w:val="26"/>
          <w:szCs w:val="26"/>
        </w:rPr>
        <w:t xml:space="preserve"> </w:t>
      </w:r>
      <w:r w:rsidR="008339ED" w:rsidRPr="004E1CEF">
        <w:rPr>
          <w:rFonts w:asciiTheme="minorBidi" w:eastAsia="Times New Roman" w:hAnsiTheme="minorBidi"/>
          <w:b/>
          <w:color w:val="000000" w:themeColor="text1"/>
          <w:sz w:val="26"/>
          <w:szCs w:val="26"/>
        </w:rPr>
        <w:t xml:space="preserve">các Chính sách Thị trường Lao động </w:t>
      </w:r>
    </w:p>
    <w:p w14:paraId="4C9853C6" w14:textId="77777777" w:rsidR="005C7132" w:rsidRPr="004E1CEF" w:rsidRDefault="005C7132" w:rsidP="00741612">
      <w:pPr>
        <w:widowControl w:val="0"/>
        <w:suppressLineNumbers/>
        <w:spacing w:line="276" w:lineRule="auto"/>
        <w:jc w:val="both"/>
        <w:rPr>
          <w:rFonts w:asciiTheme="minorBidi" w:eastAsia="Times New Roman" w:hAnsiTheme="minorBidi"/>
          <w:b/>
          <w:color w:val="000000" w:themeColor="text1"/>
          <w:sz w:val="26"/>
          <w:szCs w:val="26"/>
        </w:rPr>
      </w:pPr>
    </w:p>
    <w:p w14:paraId="1FEA848B" w14:textId="62857254"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r w:rsidRPr="004E1CEF">
        <w:rPr>
          <w:rFonts w:asciiTheme="minorBidi" w:eastAsia="Times New Roman" w:hAnsiTheme="minorBidi"/>
          <w:color w:val="000000" w:themeColor="text1"/>
          <w:sz w:val="26"/>
          <w:szCs w:val="26"/>
        </w:rPr>
        <w:t>12. Thị trường lao động tiếp tục có sự chuyển đổi sâu rộng. Toàn cầu hóa, số hóa và phát triển công nghệ vẫn là đ</w:t>
      </w:r>
      <w:r w:rsidR="005C7132" w:rsidRPr="004E1CEF">
        <w:rPr>
          <w:rFonts w:asciiTheme="minorBidi" w:eastAsia="Times New Roman" w:hAnsiTheme="minorBidi"/>
          <w:color w:val="000000" w:themeColor="text1"/>
          <w:sz w:val="26"/>
          <w:szCs w:val="26"/>
        </w:rPr>
        <w:t>ộng lực chính của sự thay đổi,</w:t>
      </w:r>
      <w:r w:rsidRPr="004E1CEF">
        <w:rPr>
          <w:rFonts w:asciiTheme="minorBidi" w:eastAsia="Times New Roman" w:hAnsiTheme="minorBidi"/>
          <w:color w:val="000000" w:themeColor="text1"/>
          <w:sz w:val="26"/>
          <w:szCs w:val="26"/>
        </w:rPr>
        <w:t xml:space="preserve"> mặc dù mang lại những lợi ích đáng kể nhưng những thay đổi này cũng có thể đặt ra những thách thức đáng kể đối với thị trường lao động, xã hội và các nhà hoạch định chính sách, đặc biệt khi </w:t>
      </w:r>
      <w:r w:rsidR="005C7132" w:rsidRPr="004E1CEF">
        <w:rPr>
          <w:rFonts w:asciiTheme="minorBidi" w:eastAsia="Times New Roman" w:hAnsiTheme="minorBidi"/>
          <w:color w:val="000000" w:themeColor="text1"/>
          <w:sz w:val="26"/>
          <w:szCs w:val="26"/>
        </w:rPr>
        <w:t xml:space="preserve">đi đôi </w:t>
      </w:r>
      <w:r w:rsidRPr="004E1CEF">
        <w:rPr>
          <w:rFonts w:asciiTheme="minorBidi" w:eastAsia="Times New Roman" w:hAnsiTheme="minorBidi"/>
          <w:color w:val="000000" w:themeColor="text1"/>
          <w:sz w:val="26"/>
          <w:szCs w:val="26"/>
        </w:rPr>
        <w:t>với tác động của COVID-19 đối với người lao động và người sử dụng lao động</w:t>
      </w:r>
      <w:r w:rsidR="003942ED" w:rsidRPr="004E1CEF">
        <w:rPr>
          <w:rFonts w:asciiTheme="minorBidi" w:eastAsia="Times New Roman" w:hAnsiTheme="minorBidi"/>
          <w:color w:val="000000" w:themeColor="text1"/>
          <w:sz w:val="26"/>
          <w:szCs w:val="26"/>
        </w:rPr>
        <w:t xml:space="preserve"> trên toàn</w:t>
      </w:r>
      <w:r w:rsidRPr="004E1CEF">
        <w:rPr>
          <w:rFonts w:asciiTheme="minorBidi" w:eastAsia="Times New Roman" w:hAnsiTheme="minorBidi"/>
          <w:color w:val="000000" w:themeColor="text1"/>
          <w:sz w:val="26"/>
          <w:szCs w:val="26"/>
        </w:rPr>
        <w:t xml:space="preserve"> thế giới. Những thách thức này càng trở nên rõ ràng hơn và cần được giải quyết để tăng cường khả năng tiếp cận cơ hội cho tất cả mọi người và làm cho xã hội của chúng ta </w:t>
      </w:r>
      <w:r w:rsidR="005C7132" w:rsidRPr="004E1CEF">
        <w:rPr>
          <w:rFonts w:asciiTheme="minorBidi" w:eastAsia="Times New Roman" w:hAnsiTheme="minorBidi"/>
          <w:color w:val="000000" w:themeColor="text1"/>
          <w:sz w:val="26"/>
          <w:szCs w:val="26"/>
        </w:rPr>
        <w:t>bao trùm</w:t>
      </w:r>
      <w:r w:rsidRPr="004E1CEF">
        <w:rPr>
          <w:rFonts w:asciiTheme="minorBidi" w:eastAsia="Times New Roman" w:hAnsiTheme="minorBidi"/>
          <w:color w:val="000000" w:themeColor="text1"/>
          <w:sz w:val="26"/>
          <w:szCs w:val="26"/>
        </w:rPr>
        <w:t xml:space="preserve"> hơn. Chúng ta cần có các biện pháp đổi mới và kịp thời để giúp các nhà hoạch định chính sách đối mặt với những thách </w:t>
      </w:r>
      <w:r w:rsidRPr="004E1CEF">
        <w:rPr>
          <w:rFonts w:asciiTheme="minorBidi" w:eastAsia="Times New Roman" w:hAnsiTheme="minorBidi"/>
          <w:color w:val="000000" w:themeColor="text1"/>
          <w:sz w:val="26"/>
          <w:szCs w:val="26"/>
        </w:rPr>
        <w:lastRenderedPageBreak/>
        <w:t xml:space="preserve">thức này, cũng như những thách thức lâu dài </w:t>
      </w:r>
      <w:r w:rsidR="00C13EBC">
        <w:rPr>
          <w:rFonts w:asciiTheme="minorBidi" w:eastAsia="Times New Roman" w:hAnsiTheme="minorBidi"/>
          <w:color w:val="000000" w:themeColor="text1"/>
          <w:sz w:val="26"/>
          <w:szCs w:val="26"/>
        </w:rPr>
        <w:t xml:space="preserve">hơn </w:t>
      </w:r>
      <w:r w:rsidR="00A13039">
        <w:rPr>
          <w:rFonts w:asciiTheme="minorBidi" w:eastAsia="Times New Roman" w:hAnsiTheme="minorBidi"/>
          <w:color w:val="000000" w:themeColor="text1"/>
          <w:sz w:val="26"/>
          <w:szCs w:val="26"/>
        </w:rPr>
        <w:t>của</w:t>
      </w:r>
      <w:r w:rsidR="00A13039" w:rsidRPr="004E1CEF">
        <w:rPr>
          <w:rFonts w:asciiTheme="minorBidi" w:eastAsia="Times New Roman" w:hAnsiTheme="minorBidi"/>
          <w:color w:val="000000" w:themeColor="text1"/>
          <w:sz w:val="26"/>
          <w:szCs w:val="26"/>
        </w:rPr>
        <w:t xml:space="preserve"> </w:t>
      </w:r>
      <w:r w:rsidRPr="004E1CEF">
        <w:rPr>
          <w:rFonts w:asciiTheme="minorBidi" w:eastAsia="Times New Roman" w:hAnsiTheme="minorBidi"/>
          <w:color w:val="000000" w:themeColor="text1"/>
          <w:sz w:val="26"/>
          <w:szCs w:val="26"/>
        </w:rPr>
        <w:t xml:space="preserve">thanh niên, phụ nữ, và các nhóm dễ bị tổn thương và bị loại trừ nói chung, bao gồm cả trong việc phục hồi sau khủng hoảng kinh tế do đại dịch gây ra. </w:t>
      </w:r>
    </w:p>
    <w:p w14:paraId="02EB9C0C" w14:textId="77777777"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p>
    <w:p w14:paraId="23CE19C8" w14:textId="4EA288EC"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r w:rsidRPr="004E1CEF">
        <w:rPr>
          <w:rFonts w:asciiTheme="minorBidi" w:eastAsia="Times New Roman" w:hAnsiTheme="minorBidi"/>
          <w:color w:val="000000" w:themeColor="text1"/>
          <w:sz w:val="26"/>
          <w:szCs w:val="26"/>
        </w:rPr>
        <w:t xml:space="preserve">13. Tìm hiểu khoa học và công nghệ vẫn là yếu tố then chốt đối với việc ra quyết định dựa trên bằng chứng. Tìm </w:t>
      </w:r>
      <w:r w:rsidR="005C7132" w:rsidRPr="004E1CEF">
        <w:rPr>
          <w:rFonts w:asciiTheme="minorBidi" w:eastAsia="Times New Roman" w:hAnsiTheme="minorBidi"/>
          <w:color w:val="000000" w:themeColor="text1"/>
          <w:sz w:val="26"/>
          <w:szCs w:val="26"/>
        </w:rPr>
        <w:t>cách</w:t>
      </w:r>
      <w:r w:rsidRPr="004E1CEF">
        <w:rPr>
          <w:rFonts w:asciiTheme="minorBidi" w:eastAsia="Times New Roman" w:hAnsiTheme="minorBidi"/>
          <w:color w:val="000000" w:themeColor="text1"/>
          <w:sz w:val="26"/>
          <w:szCs w:val="26"/>
        </w:rPr>
        <w:t xml:space="preserve"> hiểu rõ hơn các động lực </w:t>
      </w:r>
      <w:r w:rsidR="005C7132" w:rsidRPr="004E1CEF">
        <w:rPr>
          <w:rFonts w:asciiTheme="minorBidi" w:eastAsia="Times New Roman" w:hAnsiTheme="minorBidi"/>
          <w:color w:val="000000" w:themeColor="text1"/>
          <w:sz w:val="26"/>
          <w:szCs w:val="26"/>
        </w:rPr>
        <w:t>đằng sau</w:t>
      </w:r>
      <w:r w:rsidRPr="004E1CEF">
        <w:rPr>
          <w:rFonts w:asciiTheme="minorBidi" w:eastAsia="Times New Roman" w:hAnsiTheme="minorBidi"/>
          <w:color w:val="000000" w:themeColor="text1"/>
          <w:sz w:val="26"/>
          <w:szCs w:val="26"/>
        </w:rPr>
        <w:t xml:space="preserve"> hành vi </w:t>
      </w:r>
      <w:r w:rsidR="00EC41E0">
        <w:rPr>
          <w:rFonts w:asciiTheme="minorBidi" w:eastAsia="Times New Roman" w:hAnsiTheme="minorBidi"/>
          <w:color w:val="000000" w:themeColor="text1"/>
          <w:sz w:val="26"/>
          <w:szCs w:val="26"/>
        </w:rPr>
        <w:t xml:space="preserve">của </w:t>
      </w:r>
      <w:r w:rsidRPr="004E1CEF">
        <w:rPr>
          <w:rFonts w:asciiTheme="minorBidi" w:eastAsia="Times New Roman" w:hAnsiTheme="minorBidi"/>
          <w:color w:val="000000" w:themeColor="text1"/>
          <w:sz w:val="26"/>
          <w:szCs w:val="26"/>
        </w:rPr>
        <w:t>con người có thể giúp đưa ra các chính sách phù hợp hơn, hiệu quả hơn và thích ứng</w:t>
      </w:r>
      <w:r w:rsidR="003942ED" w:rsidRPr="004E1CEF">
        <w:rPr>
          <w:rFonts w:asciiTheme="minorBidi" w:eastAsia="Times New Roman" w:hAnsiTheme="minorBidi"/>
          <w:color w:val="000000" w:themeColor="text1"/>
          <w:sz w:val="26"/>
          <w:szCs w:val="26"/>
        </w:rPr>
        <w:t xml:space="preserve"> với hoàn cảnh</w:t>
      </w:r>
      <w:r w:rsidRPr="004E1CEF">
        <w:rPr>
          <w:rFonts w:asciiTheme="minorBidi" w:eastAsia="Times New Roman" w:hAnsiTheme="minorBidi"/>
          <w:color w:val="000000" w:themeColor="text1"/>
          <w:sz w:val="26"/>
          <w:szCs w:val="26"/>
        </w:rPr>
        <w:t xml:space="preserve"> hơn để đáp ứng nhu cầu đa dạng của thị trường lao động của chúng ta. Nhiều thành viên G20 đã thúc đẩy các phương pháp tiếp cận chính sách dựa trên bằng chứng. </w:t>
      </w:r>
    </w:p>
    <w:p w14:paraId="34BFC196" w14:textId="77777777" w:rsidR="008339ED" w:rsidRPr="004E1CEF" w:rsidRDefault="008339ED" w:rsidP="00741612">
      <w:pPr>
        <w:widowControl w:val="0"/>
        <w:suppressLineNumbers/>
        <w:spacing w:line="276" w:lineRule="auto"/>
        <w:jc w:val="both"/>
        <w:rPr>
          <w:rFonts w:asciiTheme="minorBidi" w:eastAsia="Times New Roman" w:hAnsiTheme="minorBidi"/>
          <w:color w:val="000000" w:themeColor="text1"/>
          <w:sz w:val="26"/>
          <w:szCs w:val="26"/>
        </w:rPr>
      </w:pPr>
    </w:p>
    <w:p w14:paraId="14EB5E13" w14:textId="68381CFA" w:rsidR="00694348" w:rsidRPr="004E1CEF" w:rsidRDefault="008339ED" w:rsidP="00741612">
      <w:pPr>
        <w:widowControl w:val="0"/>
        <w:suppressLineNumbers/>
        <w:spacing w:line="276" w:lineRule="auto"/>
        <w:jc w:val="both"/>
        <w:rPr>
          <w:rFonts w:asciiTheme="minorBidi" w:hAnsiTheme="minorBidi"/>
          <w:sz w:val="26"/>
          <w:szCs w:val="26"/>
        </w:rPr>
      </w:pPr>
      <w:r w:rsidRPr="004E1CEF">
        <w:rPr>
          <w:rFonts w:asciiTheme="minorBidi" w:eastAsia="Times New Roman" w:hAnsiTheme="minorBidi"/>
          <w:color w:val="000000" w:themeColor="text1"/>
          <w:sz w:val="26"/>
          <w:szCs w:val="26"/>
        </w:rPr>
        <w:t>14. Chúng tôi thừa nhận những lợi ích mà việc trao đổi kiến ​​thức và kinh nghiệm về hiểu biết hành vi có thể ma</w:t>
      </w:r>
      <w:r w:rsidR="005C7132" w:rsidRPr="004E1CEF">
        <w:rPr>
          <w:rFonts w:asciiTheme="minorBidi" w:eastAsia="Times New Roman" w:hAnsiTheme="minorBidi"/>
          <w:color w:val="000000" w:themeColor="text1"/>
          <w:sz w:val="26"/>
          <w:szCs w:val="26"/>
        </w:rPr>
        <w:t>ng lại. Chúng tôi hoan nghênh tinh thần</w:t>
      </w:r>
      <w:r w:rsidRPr="004E1CEF">
        <w:rPr>
          <w:rFonts w:asciiTheme="minorBidi" w:eastAsia="Times New Roman" w:hAnsiTheme="minorBidi"/>
          <w:color w:val="000000" w:themeColor="text1"/>
          <w:sz w:val="26"/>
          <w:szCs w:val="26"/>
        </w:rPr>
        <w:t xml:space="preserve"> lãnh đạo của Ả Rập Xê-út </w:t>
      </w:r>
      <w:r w:rsidR="00A07BA8" w:rsidRPr="004E1CEF">
        <w:rPr>
          <w:rFonts w:asciiTheme="minorBidi" w:eastAsia="Times New Roman" w:hAnsiTheme="minorBidi"/>
          <w:color w:val="000000" w:themeColor="text1"/>
          <w:sz w:val="26"/>
          <w:szCs w:val="26"/>
        </w:rPr>
        <w:t xml:space="preserve">với sự hỗ trợ của Trung tâm Nghiên cứu Hành vi phục vụ chính sách thị trường lao động Riyadh </w:t>
      </w:r>
      <w:r w:rsidRPr="004E1CEF">
        <w:rPr>
          <w:rFonts w:asciiTheme="minorBidi" w:eastAsia="Times New Roman" w:hAnsiTheme="minorBidi"/>
          <w:color w:val="000000" w:themeColor="text1"/>
          <w:sz w:val="26"/>
          <w:szCs w:val="26"/>
        </w:rPr>
        <w:t>trong việc thành lập Mạng lưới trao đổi kiến ​​thức hiểu biết hành vi của G20</w:t>
      </w:r>
      <w:r w:rsidR="003942ED" w:rsidRPr="004E1CEF">
        <w:rPr>
          <w:rFonts w:asciiTheme="minorBidi" w:eastAsia="Times New Roman" w:hAnsiTheme="minorBidi"/>
          <w:color w:val="000000" w:themeColor="text1"/>
          <w:sz w:val="26"/>
          <w:szCs w:val="26"/>
        </w:rPr>
        <w:t xml:space="preserve"> - Trung Tâm Hiểu biết hành vi phục vụ Chính sách Thị trường Lao động Riyadh đã tạo điều kiện cho việc này</w:t>
      </w:r>
      <w:r w:rsidRPr="004E1CEF">
        <w:rPr>
          <w:rFonts w:asciiTheme="minorBidi" w:eastAsia="Times New Roman" w:hAnsiTheme="minorBidi"/>
          <w:color w:val="000000" w:themeColor="text1"/>
          <w:sz w:val="26"/>
          <w:szCs w:val="26"/>
        </w:rPr>
        <w:t xml:space="preserve"> (Phụ lục 4). </w:t>
      </w:r>
    </w:p>
    <w:p w14:paraId="441E8853" w14:textId="77777777" w:rsidR="005C7132" w:rsidRPr="004E1CEF" w:rsidRDefault="005C7132" w:rsidP="00741612">
      <w:pPr>
        <w:spacing w:line="276" w:lineRule="auto"/>
        <w:jc w:val="both"/>
        <w:rPr>
          <w:rFonts w:asciiTheme="minorBidi" w:hAnsiTheme="minorBidi"/>
          <w:b/>
          <w:sz w:val="26"/>
          <w:szCs w:val="26"/>
        </w:rPr>
      </w:pPr>
      <w:bookmarkStart w:id="6" w:name="_Hlk44329756"/>
      <w:bookmarkEnd w:id="5"/>
    </w:p>
    <w:bookmarkEnd w:id="6"/>
    <w:p w14:paraId="6F674623" w14:textId="512D6549" w:rsidR="005C7132" w:rsidRPr="004E1CEF" w:rsidRDefault="00CE5406" w:rsidP="00741612">
      <w:pPr>
        <w:suppressLineNumbers/>
        <w:spacing w:line="276" w:lineRule="auto"/>
        <w:jc w:val="both"/>
        <w:rPr>
          <w:rFonts w:asciiTheme="minorBidi" w:hAnsiTheme="minorBidi"/>
          <w:b/>
          <w:sz w:val="26"/>
          <w:szCs w:val="26"/>
        </w:rPr>
      </w:pPr>
      <w:r w:rsidRPr="004E1CEF">
        <w:rPr>
          <w:rFonts w:asciiTheme="minorBidi" w:hAnsiTheme="minorBidi"/>
          <w:b/>
          <w:sz w:val="26"/>
          <w:szCs w:val="26"/>
        </w:rPr>
        <w:t>Hành động tiếp theo</w:t>
      </w:r>
    </w:p>
    <w:p w14:paraId="07150D55" w14:textId="77777777" w:rsidR="005C7132" w:rsidRPr="004E1CEF" w:rsidRDefault="005C7132" w:rsidP="00741612">
      <w:pPr>
        <w:suppressLineNumbers/>
        <w:spacing w:line="276" w:lineRule="auto"/>
        <w:jc w:val="both"/>
        <w:rPr>
          <w:rFonts w:asciiTheme="minorBidi" w:hAnsiTheme="minorBidi"/>
          <w:b/>
          <w:sz w:val="26"/>
          <w:szCs w:val="26"/>
        </w:rPr>
      </w:pPr>
    </w:p>
    <w:p w14:paraId="67FA9683" w14:textId="5E3E5FB2" w:rsidR="005C7132" w:rsidRPr="004E1CEF" w:rsidRDefault="005C7132" w:rsidP="00741612">
      <w:pPr>
        <w:suppressLineNumbers/>
        <w:spacing w:line="276" w:lineRule="auto"/>
        <w:jc w:val="both"/>
        <w:rPr>
          <w:rFonts w:asciiTheme="minorBidi" w:hAnsiTheme="minorBidi"/>
          <w:sz w:val="26"/>
          <w:szCs w:val="26"/>
        </w:rPr>
      </w:pPr>
      <w:r w:rsidRPr="004E1CEF">
        <w:rPr>
          <w:rFonts w:asciiTheme="minorBidi" w:hAnsiTheme="minorBidi"/>
          <w:sz w:val="26"/>
          <w:szCs w:val="26"/>
        </w:rPr>
        <w:t>15. Do tác động sâu rộng của đại dịch COVID-19 đối với</w:t>
      </w:r>
      <w:r w:rsidR="003942ED" w:rsidRPr="004E1CEF">
        <w:rPr>
          <w:rFonts w:asciiTheme="minorBidi" w:hAnsiTheme="minorBidi"/>
          <w:sz w:val="26"/>
          <w:szCs w:val="26"/>
        </w:rPr>
        <w:t xml:space="preserve"> nền</w:t>
      </w:r>
      <w:r w:rsidRPr="004E1CEF">
        <w:rPr>
          <w:rFonts w:asciiTheme="minorBidi" w:hAnsiTheme="minorBidi"/>
          <w:sz w:val="26"/>
          <w:szCs w:val="26"/>
        </w:rPr>
        <w:t xml:space="preserve"> kinh tế, chúng t</w:t>
      </w:r>
      <w:r w:rsidR="00CE5406" w:rsidRPr="004E1CEF">
        <w:rPr>
          <w:rFonts w:asciiTheme="minorBidi" w:hAnsiTheme="minorBidi"/>
          <w:sz w:val="26"/>
          <w:szCs w:val="26"/>
        </w:rPr>
        <w:t>ôi</w:t>
      </w:r>
      <w:r w:rsidRPr="004E1CEF">
        <w:rPr>
          <w:rFonts w:asciiTheme="minorBidi" w:hAnsiTheme="minorBidi"/>
          <w:sz w:val="26"/>
          <w:szCs w:val="26"/>
        </w:rPr>
        <w:t xml:space="preserve"> sẽ điều chỉnh và cải thiện hệ thống </w:t>
      </w:r>
      <w:r w:rsidR="00951718" w:rsidRPr="004E1CEF">
        <w:rPr>
          <w:rFonts w:asciiTheme="minorBidi" w:hAnsiTheme="minorBidi"/>
          <w:sz w:val="26"/>
          <w:szCs w:val="26"/>
        </w:rPr>
        <w:t>an sinh</w:t>
      </w:r>
      <w:r w:rsidR="003310EC" w:rsidRPr="004E1CEF">
        <w:rPr>
          <w:rFonts w:asciiTheme="minorBidi" w:hAnsiTheme="minorBidi"/>
          <w:sz w:val="26"/>
          <w:szCs w:val="26"/>
        </w:rPr>
        <w:t xml:space="preserve"> xã hội</w:t>
      </w:r>
      <w:r w:rsidRPr="004E1CEF">
        <w:rPr>
          <w:rFonts w:asciiTheme="minorBidi" w:hAnsiTheme="minorBidi"/>
          <w:sz w:val="26"/>
          <w:szCs w:val="26"/>
        </w:rPr>
        <w:t xml:space="preserve"> của mình để giúp đảm bảo </w:t>
      </w:r>
      <w:r w:rsidR="003942ED" w:rsidRPr="004E1CEF">
        <w:rPr>
          <w:rFonts w:asciiTheme="minorBidi" w:hAnsiTheme="minorBidi"/>
          <w:sz w:val="26"/>
          <w:szCs w:val="26"/>
        </w:rPr>
        <w:t>an sinh</w:t>
      </w:r>
      <w:r w:rsidRPr="004E1CEF">
        <w:rPr>
          <w:rFonts w:asciiTheme="minorBidi" w:hAnsiTheme="minorBidi"/>
          <w:sz w:val="26"/>
          <w:szCs w:val="26"/>
        </w:rPr>
        <w:t xml:space="preserve"> đầy đủ cho tất cả mọi người và sẽ mở rộng nỗ lực hỗ trợ thanh thiếu niên của chúng tôi, bao gồm cả việc thông qua Lộ trình thanh niên G20 2025 - </w:t>
      </w:r>
      <w:r w:rsidR="00EC41E0">
        <w:rPr>
          <w:rFonts w:asciiTheme="minorBidi" w:hAnsiTheme="minorBidi"/>
          <w:sz w:val="26"/>
          <w:szCs w:val="26"/>
        </w:rPr>
        <w:t>Lộ trình</w:t>
      </w:r>
      <w:r w:rsidRPr="004E1CEF">
        <w:rPr>
          <w:rFonts w:asciiTheme="minorBidi" w:hAnsiTheme="minorBidi"/>
          <w:sz w:val="26"/>
          <w:szCs w:val="26"/>
        </w:rPr>
        <w:t xml:space="preserve"> này sẽ giúp chúng t</w:t>
      </w:r>
      <w:r w:rsidR="003942ED" w:rsidRPr="004E1CEF">
        <w:rPr>
          <w:rFonts w:asciiTheme="minorBidi" w:hAnsiTheme="minorBidi"/>
          <w:sz w:val="26"/>
          <w:szCs w:val="26"/>
        </w:rPr>
        <w:t>ôi</w:t>
      </w:r>
      <w:r w:rsidRPr="004E1CEF">
        <w:rPr>
          <w:rFonts w:asciiTheme="minorBidi" w:hAnsiTheme="minorBidi"/>
          <w:sz w:val="26"/>
          <w:szCs w:val="26"/>
        </w:rPr>
        <w:t xml:space="preserve"> đạt được Mục tiêu thanh niên Antalya năm 2015. Chúng tôi sẽ giải quyết các rào cản khác nhau mà phụ nữ phải đối mặt liên quan đến việc gia nhập và thăng tiến trong thị trường lao động, nhằm đạt được cam kết giảm khoảng cách giữa phụ nữ và nam giới trong việc tham gia lực lượng lao động cũng như cải thiện chất lượng việc làm của phụ nữ, như đã </w:t>
      </w:r>
      <w:r w:rsidR="00F56514" w:rsidRPr="004E1CEF">
        <w:rPr>
          <w:rFonts w:asciiTheme="minorBidi" w:hAnsiTheme="minorBidi"/>
          <w:sz w:val="26"/>
          <w:szCs w:val="26"/>
        </w:rPr>
        <w:t>thống nhất</w:t>
      </w:r>
      <w:r w:rsidRPr="004E1CEF">
        <w:rPr>
          <w:rFonts w:asciiTheme="minorBidi" w:hAnsiTheme="minorBidi"/>
          <w:sz w:val="26"/>
          <w:szCs w:val="26"/>
        </w:rPr>
        <w:t xml:space="preserve"> tại Brisbane vào năm 2014 và củng cố tại Bad Neuenahr vào năm 2017. Chúng tôi sẽ tiếp tục theo dõi mục tiêu Brisbane, như đã nêu trong tuyên bố của các nhà lãnh đạo Osaka, để phát triển hơn nữa các Kế hoạch Việc làm G20 của chúng tôi, nhằm tập trung nhiều hơn vào việc đạt được các mục tiêu này. </w:t>
      </w:r>
    </w:p>
    <w:p w14:paraId="136D0BB7" w14:textId="77777777" w:rsidR="005C7132" w:rsidRPr="004E1CEF" w:rsidRDefault="005C7132" w:rsidP="00741612">
      <w:pPr>
        <w:suppressLineNumbers/>
        <w:spacing w:line="276" w:lineRule="auto"/>
        <w:jc w:val="both"/>
        <w:rPr>
          <w:rFonts w:asciiTheme="minorBidi" w:hAnsiTheme="minorBidi"/>
          <w:sz w:val="26"/>
          <w:szCs w:val="26"/>
        </w:rPr>
      </w:pPr>
    </w:p>
    <w:p w14:paraId="59672313" w14:textId="36EF150F" w:rsidR="005C7132" w:rsidRPr="004E1CEF" w:rsidRDefault="005C7132" w:rsidP="00741612">
      <w:pPr>
        <w:suppressLineNumbers/>
        <w:spacing w:line="276" w:lineRule="auto"/>
        <w:jc w:val="both"/>
        <w:rPr>
          <w:rFonts w:asciiTheme="minorBidi" w:hAnsiTheme="minorBidi"/>
          <w:sz w:val="26"/>
          <w:szCs w:val="26"/>
        </w:rPr>
      </w:pPr>
      <w:r w:rsidRPr="004E1CEF">
        <w:rPr>
          <w:rFonts w:asciiTheme="minorBidi" w:hAnsiTheme="minorBidi"/>
          <w:sz w:val="26"/>
          <w:szCs w:val="26"/>
        </w:rPr>
        <w:t xml:space="preserve">16. </w:t>
      </w:r>
      <w:r w:rsidR="00721F23">
        <w:rPr>
          <w:rFonts w:asciiTheme="minorBidi" w:hAnsiTheme="minorBidi"/>
          <w:sz w:val="26"/>
          <w:szCs w:val="26"/>
        </w:rPr>
        <w:t>Trong bối cảnh</w:t>
      </w:r>
      <w:r w:rsidRPr="004E1CEF">
        <w:rPr>
          <w:rFonts w:asciiTheme="minorBidi" w:hAnsiTheme="minorBidi"/>
          <w:sz w:val="26"/>
          <w:szCs w:val="26"/>
        </w:rPr>
        <w:t xml:space="preserve"> các quốc gia</w:t>
      </w:r>
      <w:r w:rsidR="00721F23">
        <w:rPr>
          <w:rFonts w:asciiTheme="minorBidi" w:hAnsiTheme="minorBidi"/>
          <w:sz w:val="26"/>
          <w:szCs w:val="26"/>
        </w:rPr>
        <w:t xml:space="preserve"> trong khối</w:t>
      </w:r>
      <w:r w:rsidRPr="004E1CEF">
        <w:rPr>
          <w:rFonts w:asciiTheme="minorBidi" w:hAnsiTheme="minorBidi"/>
          <w:sz w:val="26"/>
          <w:szCs w:val="26"/>
        </w:rPr>
        <w:t xml:space="preserve"> tiếp tục quản lý tác động của đại dịch và chuẩn bị cho sự phục hồi, chúng tôi sẽ làm việc cùng với các Bộ trưởng khác và các </w:t>
      </w:r>
      <w:r w:rsidR="00CE5406" w:rsidRPr="004E1CEF">
        <w:rPr>
          <w:rFonts w:asciiTheme="minorBidi" w:hAnsiTheme="minorBidi"/>
          <w:sz w:val="26"/>
          <w:szCs w:val="26"/>
        </w:rPr>
        <w:t>kênh</w:t>
      </w:r>
      <w:r w:rsidRPr="004E1CEF">
        <w:rPr>
          <w:rFonts w:asciiTheme="minorBidi" w:hAnsiTheme="minorBidi"/>
          <w:sz w:val="26"/>
          <w:szCs w:val="26"/>
        </w:rPr>
        <w:t xml:space="preserve"> G20 để </w:t>
      </w:r>
      <w:r w:rsidR="00CE5406" w:rsidRPr="004E1CEF">
        <w:rPr>
          <w:rFonts w:asciiTheme="minorBidi" w:hAnsiTheme="minorBidi"/>
          <w:sz w:val="26"/>
          <w:szCs w:val="26"/>
        </w:rPr>
        <w:t>ủng hộ</w:t>
      </w:r>
      <w:r w:rsidRPr="004E1CEF">
        <w:rPr>
          <w:rFonts w:asciiTheme="minorBidi" w:hAnsiTheme="minorBidi"/>
          <w:sz w:val="26"/>
          <w:szCs w:val="26"/>
        </w:rPr>
        <w:t xml:space="preserve"> cam kết trong các lĩnh vực như thúc đẩy tăng trưởng kinh tế bao trùm, </w:t>
      </w:r>
      <w:r w:rsidR="00F56514" w:rsidRPr="004E1CEF">
        <w:rPr>
          <w:rFonts w:asciiTheme="minorBidi" w:hAnsiTheme="minorBidi"/>
          <w:sz w:val="26"/>
          <w:szCs w:val="26"/>
        </w:rPr>
        <w:t>tạo ra nhiều</w:t>
      </w:r>
      <w:r w:rsidRPr="004E1CEF">
        <w:rPr>
          <w:rFonts w:asciiTheme="minorBidi" w:hAnsiTheme="minorBidi"/>
          <w:sz w:val="26"/>
          <w:szCs w:val="26"/>
        </w:rPr>
        <w:t xml:space="preserve"> việc làm, bền vững và lấy con ngườ</w:t>
      </w:r>
      <w:r w:rsidR="00F56514" w:rsidRPr="004E1CEF">
        <w:rPr>
          <w:rFonts w:asciiTheme="minorBidi" w:hAnsiTheme="minorBidi"/>
          <w:sz w:val="26"/>
          <w:szCs w:val="26"/>
        </w:rPr>
        <w:t>i làm trung tâm</w:t>
      </w:r>
      <w:r w:rsidRPr="004E1CEF">
        <w:rPr>
          <w:rFonts w:asciiTheme="minorBidi" w:hAnsiTheme="minorBidi"/>
          <w:sz w:val="26"/>
          <w:szCs w:val="26"/>
        </w:rPr>
        <w:t xml:space="preserve">, với việc làm có chất lượng cho thanh niên và phụ nữ, và tiếp cận </w:t>
      </w:r>
      <w:r w:rsidR="00951718" w:rsidRPr="004E1CEF">
        <w:rPr>
          <w:rFonts w:asciiTheme="minorBidi" w:hAnsiTheme="minorBidi"/>
          <w:sz w:val="26"/>
          <w:szCs w:val="26"/>
        </w:rPr>
        <w:t>an sinh</w:t>
      </w:r>
      <w:r w:rsidR="003310EC" w:rsidRPr="004E1CEF">
        <w:rPr>
          <w:rFonts w:asciiTheme="minorBidi" w:hAnsiTheme="minorBidi"/>
          <w:sz w:val="26"/>
          <w:szCs w:val="26"/>
        </w:rPr>
        <w:t xml:space="preserve"> xã hội</w:t>
      </w:r>
      <w:r w:rsidRPr="004E1CEF">
        <w:rPr>
          <w:rFonts w:asciiTheme="minorBidi" w:hAnsiTheme="minorBidi"/>
          <w:sz w:val="26"/>
          <w:szCs w:val="26"/>
        </w:rPr>
        <w:t xml:space="preserve"> đầy đủ cho tất cả mọi người. Chúng tôi tái khẳng định cam kết của mình đối với đối thoại xã hội </w:t>
      </w:r>
      <w:r w:rsidRPr="004E1CEF">
        <w:rPr>
          <w:rFonts w:asciiTheme="minorBidi" w:hAnsiTheme="minorBidi"/>
          <w:sz w:val="26"/>
          <w:szCs w:val="26"/>
        </w:rPr>
        <w:lastRenderedPageBreak/>
        <w:t xml:space="preserve">và đối thoại đó phải là trọng tâm của việc hoạch định chính sách trong suốt cuộc khủng hoảng COVID-19 và trong giai đoạn phục hồi. </w:t>
      </w:r>
    </w:p>
    <w:p w14:paraId="3C927C39" w14:textId="53C462BE" w:rsidR="005C7132" w:rsidRPr="004E1CEF" w:rsidRDefault="005C7132" w:rsidP="00741612">
      <w:pPr>
        <w:suppressLineNumbers/>
        <w:spacing w:line="276" w:lineRule="auto"/>
        <w:jc w:val="both"/>
        <w:rPr>
          <w:rFonts w:asciiTheme="minorBidi" w:hAnsiTheme="minorBidi"/>
          <w:sz w:val="26"/>
          <w:szCs w:val="26"/>
        </w:rPr>
      </w:pPr>
    </w:p>
    <w:p w14:paraId="5AB47989" w14:textId="146AC89D" w:rsidR="005C7132" w:rsidRPr="004E1CEF" w:rsidRDefault="005C7132" w:rsidP="00741612">
      <w:pPr>
        <w:suppressLineNumbers/>
        <w:spacing w:line="276" w:lineRule="auto"/>
        <w:jc w:val="both"/>
        <w:rPr>
          <w:rFonts w:asciiTheme="minorBidi" w:hAnsiTheme="minorBidi"/>
          <w:sz w:val="26"/>
          <w:szCs w:val="26"/>
        </w:rPr>
      </w:pPr>
      <w:r w:rsidRPr="004E1CEF">
        <w:rPr>
          <w:rFonts w:asciiTheme="minorBidi" w:hAnsiTheme="minorBidi"/>
          <w:sz w:val="26"/>
          <w:szCs w:val="26"/>
        </w:rPr>
        <w:t xml:space="preserve">17. Chúng tôi tái khẳng định cam kết của mình đối với tăng trưởng toàn cầu mạnh mẽ, bền vững, cân bằng và bao trùm cũng như thúc đẩy việc làm </w:t>
      </w:r>
      <w:r w:rsidR="00790AC6">
        <w:rPr>
          <w:rFonts w:asciiTheme="minorBidi" w:hAnsiTheme="minorBidi"/>
          <w:sz w:val="26"/>
          <w:szCs w:val="26"/>
        </w:rPr>
        <w:t>thoả đáng</w:t>
      </w:r>
      <w:r w:rsidR="00790AC6" w:rsidRPr="004E1CEF">
        <w:rPr>
          <w:rFonts w:asciiTheme="minorBidi" w:hAnsiTheme="minorBidi"/>
          <w:sz w:val="26"/>
          <w:szCs w:val="26"/>
        </w:rPr>
        <w:t xml:space="preserve"> </w:t>
      </w:r>
      <w:r w:rsidRPr="004E1CEF">
        <w:rPr>
          <w:rFonts w:asciiTheme="minorBidi" w:hAnsiTheme="minorBidi"/>
          <w:sz w:val="26"/>
          <w:szCs w:val="26"/>
        </w:rPr>
        <w:t xml:space="preserve">cho tất cả người lao động, bao gồm cả trong chuỗi cung ứng toàn cầu. Chúng tôi sẽ tiếp tục thúc đẩy </w:t>
      </w:r>
      <w:r w:rsidR="00790AC6">
        <w:rPr>
          <w:rFonts w:asciiTheme="minorBidi" w:hAnsiTheme="minorBidi"/>
          <w:sz w:val="26"/>
          <w:szCs w:val="26"/>
        </w:rPr>
        <w:t>C</w:t>
      </w:r>
      <w:r w:rsidRPr="004E1CEF">
        <w:rPr>
          <w:rFonts w:asciiTheme="minorBidi" w:hAnsiTheme="minorBidi"/>
          <w:sz w:val="26"/>
          <w:szCs w:val="26"/>
        </w:rPr>
        <w:t xml:space="preserve">ác </w:t>
      </w:r>
      <w:r w:rsidR="00790AC6">
        <w:rPr>
          <w:rFonts w:asciiTheme="minorBidi" w:hAnsiTheme="minorBidi"/>
          <w:sz w:val="26"/>
          <w:szCs w:val="26"/>
        </w:rPr>
        <w:t>N</w:t>
      </w:r>
      <w:r w:rsidRPr="004E1CEF">
        <w:rPr>
          <w:rFonts w:asciiTheme="minorBidi" w:hAnsiTheme="minorBidi"/>
          <w:sz w:val="26"/>
          <w:szCs w:val="26"/>
        </w:rPr>
        <w:t xml:space="preserve">guyên tắc và </w:t>
      </w:r>
      <w:r w:rsidR="00790AC6">
        <w:rPr>
          <w:rFonts w:asciiTheme="minorBidi" w:hAnsiTheme="minorBidi"/>
          <w:sz w:val="26"/>
          <w:szCs w:val="26"/>
        </w:rPr>
        <w:t>Q</w:t>
      </w:r>
      <w:r w:rsidRPr="004E1CEF">
        <w:rPr>
          <w:rFonts w:asciiTheme="minorBidi" w:hAnsiTheme="minorBidi"/>
          <w:sz w:val="26"/>
          <w:szCs w:val="26"/>
        </w:rPr>
        <w:t>uyền cơ bản tại nơi làm việc và Tuyên bố</w:t>
      </w:r>
      <w:r w:rsidR="00F56514" w:rsidRPr="004E1CEF">
        <w:rPr>
          <w:rFonts w:asciiTheme="minorBidi" w:hAnsiTheme="minorBidi"/>
          <w:sz w:val="26"/>
          <w:szCs w:val="26"/>
        </w:rPr>
        <w:t xml:space="preserve"> Thế kỷ của</w:t>
      </w:r>
      <w:r w:rsidRPr="004E1CEF">
        <w:rPr>
          <w:rFonts w:asciiTheme="minorBidi" w:hAnsiTheme="minorBidi"/>
          <w:sz w:val="26"/>
          <w:szCs w:val="26"/>
        </w:rPr>
        <w:t xml:space="preserve"> ILO về </w:t>
      </w:r>
      <w:r w:rsidR="00790AC6">
        <w:rPr>
          <w:rFonts w:asciiTheme="minorBidi" w:hAnsiTheme="minorBidi"/>
          <w:sz w:val="26"/>
          <w:szCs w:val="26"/>
        </w:rPr>
        <w:t>T</w:t>
      </w:r>
      <w:r w:rsidRPr="004E1CEF">
        <w:rPr>
          <w:rFonts w:asciiTheme="minorBidi" w:hAnsiTheme="minorBidi"/>
          <w:sz w:val="26"/>
          <w:szCs w:val="26"/>
        </w:rPr>
        <w:t xml:space="preserve">ương lai </w:t>
      </w:r>
      <w:r w:rsidR="00790AC6">
        <w:rPr>
          <w:rFonts w:asciiTheme="minorBidi" w:hAnsiTheme="minorBidi"/>
          <w:sz w:val="26"/>
          <w:szCs w:val="26"/>
        </w:rPr>
        <w:t>V</w:t>
      </w:r>
      <w:r w:rsidRPr="004E1CEF">
        <w:rPr>
          <w:rFonts w:asciiTheme="minorBidi" w:hAnsiTheme="minorBidi"/>
          <w:sz w:val="26"/>
          <w:szCs w:val="26"/>
        </w:rPr>
        <w:t>iệc làm</w:t>
      </w:r>
      <w:r w:rsidR="00721F23">
        <w:rPr>
          <w:rFonts w:asciiTheme="minorBidi" w:hAnsiTheme="minorBidi"/>
          <w:sz w:val="26"/>
          <w:szCs w:val="26"/>
        </w:rPr>
        <w:t xml:space="preserve"> vào </w:t>
      </w:r>
      <w:r w:rsidRPr="004E1CEF">
        <w:rPr>
          <w:rFonts w:asciiTheme="minorBidi" w:hAnsiTheme="minorBidi"/>
          <w:sz w:val="26"/>
          <w:szCs w:val="26"/>
        </w:rPr>
        <w:t>năm 2019.</w:t>
      </w:r>
      <w:r w:rsidR="00C16B2C" w:rsidRPr="004E1CEF">
        <w:rPr>
          <w:rFonts w:asciiTheme="minorBidi" w:hAnsiTheme="minorBidi"/>
          <w:sz w:val="26"/>
          <w:szCs w:val="26"/>
        </w:rPr>
        <w:t xml:space="preserve"> Chúng tôi sẽ tiếp tục nỗ lực xóa bỏ lao động trẻ em, lao động cưỡng bức, buôn người và nô lệ hiện đại trong thế giới việc làm.</w:t>
      </w:r>
      <w:r w:rsidRPr="004E1CEF">
        <w:rPr>
          <w:rFonts w:asciiTheme="minorBidi" w:hAnsiTheme="minorBidi"/>
          <w:sz w:val="26"/>
          <w:szCs w:val="26"/>
        </w:rPr>
        <w:t xml:space="preserve"> </w:t>
      </w:r>
      <w:r w:rsidR="00A07BA8" w:rsidRPr="004E1CEF">
        <w:rPr>
          <w:rFonts w:asciiTheme="minorBidi" w:hAnsiTheme="minorBidi"/>
          <w:sz w:val="26"/>
          <w:szCs w:val="26"/>
        </w:rPr>
        <w:t>Trước thềm năm 2021 - năm quốc tế về xóa bỏ lao động trẻ em, chúng tôi hoan ng</w:t>
      </w:r>
      <w:r w:rsidR="00EB3C24" w:rsidRPr="004E1CEF">
        <w:rPr>
          <w:rFonts w:asciiTheme="minorBidi" w:hAnsiTheme="minorBidi"/>
          <w:sz w:val="26"/>
          <w:szCs w:val="26"/>
        </w:rPr>
        <w:t>h</w:t>
      </w:r>
      <w:r w:rsidR="00A07BA8" w:rsidRPr="004E1CEF">
        <w:rPr>
          <w:rFonts w:asciiTheme="minorBidi" w:hAnsiTheme="minorBidi"/>
          <w:sz w:val="26"/>
          <w:szCs w:val="26"/>
        </w:rPr>
        <w:t xml:space="preserve">ênh </w:t>
      </w:r>
      <w:r w:rsidR="00790AC6">
        <w:rPr>
          <w:rFonts w:asciiTheme="minorBidi" w:hAnsiTheme="minorBidi"/>
          <w:sz w:val="26"/>
          <w:szCs w:val="26"/>
        </w:rPr>
        <w:t>sự kiện mang tính lịch sử là tất cả các quốc gia thành viên ILO</w:t>
      </w:r>
      <w:r w:rsidR="00721F23">
        <w:rPr>
          <w:rFonts w:asciiTheme="minorBidi" w:hAnsiTheme="minorBidi"/>
          <w:sz w:val="26"/>
          <w:szCs w:val="26"/>
        </w:rPr>
        <w:t xml:space="preserve"> đều</w:t>
      </w:r>
      <w:r w:rsidR="00A07BA8" w:rsidRPr="004E1CEF">
        <w:rPr>
          <w:rFonts w:asciiTheme="minorBidi" w:hAnsiTheme="minorBidi"/>
          <w:sz w:val="26"/>
          <w:szCs w:val="26"/>
        </w:rPr>
        <w:t xml:space="preserve"> tham gia Công ước 182 về những hình thức lao động trẻ em tồi tệ nhất. </w:t>
      </w:r>
      <w:r w:rsidRPr="004E1CEF">
        <w:rPr>
          <w:rFonts w:asciiTheme="minorBidi" w:hAnsiTheme="minorBidi"/>
          <w:sz w:val="26"/>
          <w:szCs w:val="26"/>
        </w:rPr>
        <w:t xml:space="preserve">Các điều kiện làm việc an toàn và lành mạnh, bao gồm khả năng nhập cảnh và/hoặc tiếp tục làm việc một cách an toàn, là điều cơ bản </w:t>
      </w:r>
      <w:r w:rsidR="00F56514" w:rsidRPr="004E1CEF">
        <w:rPr>
          <w:rFonts w:asciiTheme="minorBidi" w:hAnsiTheme="minorBidi"/>
          <w:sz w:val="26"/>
          <w:szCs w:val="26"/>
        </w:rPr>
        <w:t>của việc làm thỏa đáng</w:t>
      </w:r>
      <w:r w:rsidRPr="004E1CEF">
        <w:rPr>
          <w:rFonts w:asciiTheme="minorBidi" w:hAnsiTheme="minorBidi"/>
          <w:sz w:val="26"/>
          <w:szCs w:val="26"/>
        </w:rPr>
        <w:t xml:space="preserve">, đặc biệt là trong </w:t>
      </w:r>
      <w:r w:rsidR="00CE5406" w:rsidRPr="004E1CEF">
        <w:rPr>
          <w:rFonts w:asciiTheme="minorBidi" w:hAnsiTheme="minorBidi"/>
          <w:sz w:val="26"/>
          <w:szCs w:val="26"/>
        </w:rPr>
        <w:t>bối cảnh</w:t>
      </w:r>
      <w:r w:rsidRPr="004E1CEF">
        <w:rPr>
          <w:rFonts w:asciiTheme="minorBidi" w:hAnsiTheme="minorBidi"/>
          <w:sz w:val="26"/>
          <w:szCs w:val="26"/>
        </w:rPr>
        <w:t xml:space="preserve"> những rủi ro do đại dịch COVID-19 gây ra. Chúng tôi hoan nghênh Quỹ Tầm nhìn </w:t>
      </w:r>
      <w:r w:rsidR="00F56514" w:rsidRPr="004E1CEF">
        <w:rPr>
          <w:rFonts w:asciiTheme="minorBidi" w:hAnsiTheme="minorBidi"/>
          <w:sz w:val="26"/>
          <w:szCs w:val="26"/>
        </w:rPr>
        <w:t>Không</w:t>
      </w:r>
      <w:r w:rsidR="00CE5406" w:rsidRPr="004E1CEF">
        <w:rPr>
          <w:rFonts w:asciiTheme="minorBidi" w:hAnsiTheme="minorBidi"/>
          <w:sz w:val="26"/>
          <w:szCs w:val="26"/>
        </w:rPr>
        <w:t xml:space="preserve"> Số</w:t>
      </w:r>
      <w:r w:rsidR="00F56514" w:rsidRPr="004E1CEF">
        <w:rPr>
          <w:rFonts w:asciiTheme="minorBidi" w:hAnsiTheme="minorBidi"/>
          <w:sz w:val="26"/>
          <w:szCs w:val="26"/>
        </w:rPr>
        <w:t xml:space="preserve"> (Vision Zero Fund) </w:t>
      </w:r>
      <w:r w:rsidR="00AF59D7" w:rsidRPr="004E1CEF">
        <w:rPr>
          <w:rFonts w:asciiTheme="minorBidi" w:hAnsiTheme="minorBidi"/>
          <w:sz w:val="26"/>
          <w:szCs w:val="26"/>
        </w:rPr>
        <w:t>và những sáng kiến tương tự của ILO ví dụ như Chương trình Better Work, là các</w:t>
      </w:r>
      <w:r w:rsidRPr="004E1CEF">
        <w:rPr>
          <w:rFonts w:asciiTheme="minorBidi" w:hAnsiTheme="minorBidi"/>
          <w:sz w:val="26"/>
          <w:szCs w:val="26"/>
        </w:rPr>
        <w:t xml:space="preserve"> công cụ giúp giảm thiểu tác động của đại dịch đối với An toàn và Sức khỏe nghề nghiệp, và chuẩn bị tốt hơn cho các trường hợp khẩn cấp công trong tương lai. Chúng tôi tái khẳng định tầm quan trọng của việc chia sẻ các thực tiễn tốt nhất thông qua Mạng lưới chuyên gia về An toàn và Sức khỏe nghề nghiệp G20 về các biện pháp giảm thiểu nhằm cải thiện chính sách an toàn và sức khỏe nghề nghiệp và bảo vệ tất cả người lao động, bao gồm cả những người đã bị ảnh hưởng do </w:t>
      </w:r>
      <w:r w:rsidR="00F56514" w:rsidRPr="004E1CEF">
        <w:rPr>
          <w:rFonts w:asciiTheme="minorBidi" w:hAnsiTheme="minorBidi"/>
          <w:sz w:val="26"/>
          <w:szCs w:val="26"/>
        </w:rPr>
        <w:t>đại dịch COVID-19</w:t>
      </w:r>
      <w:r w:rsidRPr="004E1CEF">
        <w:rPr>
          <w:rFonts w:asciiTheme="minorBidi" w:hAnsiTheme="minorBidi"/>
          <w:sz w:val="26"/>
          <w:szCs w:val="26"/>
        </w:rPr>
        <w:t xml:space="preserve">. </w:t>
      </w:r>
    </w:p>
    <w:p w14:paraId="58A76D03" w14:textId="77777777" w:rsidR="005C7132" w:rsidRPr="004E1CEF" w:rsidRDefault="005C7132" w:rsidP="00741612">
      <w:pPr>
        <w:suppressLineNumbers/>
        <w:spacing w:line="276" w:lineRule="auto"/>
        <w:jc w:val="both"/>
        <w:rPr>
          <w:rFonts w:asciiTheme="minorBidi" w:hAnsiTheme="minorBidi"/>
          <w:sz w:val="26"/>
          <w:szCs w:val="26"/>
        </w:rPr>
      </w:pPr>
    </w:p>
    <w:p w14:paraId="2A0DE9AD" w14:textId="6D534E09" w:rsidR="005C7132" w:rsidRPr="004E1CEF" w:rsidRDefault="005C7132" w:rsidP="00741612">
      <w:pPr>
        <w:suppressLineNumbers/>
        <w:spacing w:line="276" w:lineRule="auto"/>
        <w:jc w:val="both"/>
        <w:rPr>
          <w:rFonts w:asciiTheme="minorBidi" w:hAnsiTheme="minorBidi"/>
          <w:sz w:val="26"/>
          <w:szCs w:val="26"/>
        </w:rPr>
      </w:pPr>
      <w:r w:rsidRPr="004E1CEF">
        <w:rPr>
          <w:rFonts w:asciiTheme="minorBidi" w:hAnsiTheme="minorBidi"/>
          <w:sz w:val="26"/>
          <w:szCs w:val="26"/>
        </w:rPr>
        <w:t xml:space="preserve">18. Chúng tôi ghi nhận và đánh giá cao sự hỗ trợ và các báo cáo cung cấp thông tin từ các Tổ chức Quốc tế, bao gồm ILO, OECD và Hiệp hội </w:t>
      </w:r>
      <w:r w:rsidR="00951718" w:rsidRPr="004E1CEF">
        <w:rPr>
          <w:rFonts w:asciiTheme="minorBidi" w:hAnsiTheme="minorBidi"/>
          <w:sz w:val="26"/>
          <w:szCs w:val="26"/>
        </w:rPr>
        <w:t>An sinh</w:t>
      </w:r>
      <w:r w:rsidR="003310EC" w:rsidRPr="004E1CEF">
        <w:rPr>
          <w:rFonts w:asciiTheme="minorBidi" w:hAnsiTheme="minorBidi"/>
          <w:sz w:val="26"/>
          <w:szCs w:val="26"/>
        </w:rPr>
        <w:t xml:space="preserve"> xã hội</w:t>
      </w:r>
      <w:r w:rsidRPr="004E1CEF">
        <w:rPr>
          <w:rFonts w:asciiTheme="minorBidi" w:hAnsiTheme="minorBidi"/>
          <w:sz w:val="26"/>
          <w:szCs w:val="26"/>
        </w:rPr>
        <w:t xml:space="preserve"> Quốc tế (Phụ lục 5). Chúng tôi coi trọng </w:t>
      </w:r>
      <w:r w:rsidR="00F56514" w:rsidRPr="004E1CEF">
        <w:rPr>
          <w:rFonts w:asciiTheme="minorBidi" w:hAnsiTheme="minorBidi"/>
          <w:sz w:val="26"/>
          <w:szCs w:val="26"/>
        </w:rPr>
        <w:t>đóng góp</w:t>
      </w:r>
      <w:r w:rsidRPr="004E1CEF">
        <w:rPr>
          <w:rFonts w:asciiTheme="minorBidi" w:hAnsiTheme="minorBidi"/>
          <w:sz w:val="26"/>
          <w:szCs w:val="26"/>
        </w:rPr>
        <w:t>, kinh nghiệm và chuyên môn nhận được từ Nhóm Ngân hàng Thế giới và đặc biệt nhấn mạnh sự hợp tác của các đối tác xã hội của chúng tôi, L20 và B20. Chúng tôi sẽ tiếp tục hợp tác làm việc vớ</w:t>
      </w:r>
      <w:r w:rsidR="002C0C4A" w:rsidRPr="004E1CEF">
        <w:rPr>
          <w:rFonts w:asciiTheme="minorBidi" w:hAnsiTheme="minorBidi"/>
          <w:sz w:val="26"/>
          <w:szCs w:val="26"/>
        </w:rPr>
        <w:t xml:space="preserve">i </w:t>
      </w:r>
      <w:r w:rsidR="00F10B4B">
        <w:rPr>
          <w:rFonts w:asciiTheme="minorBidi" w:hAnsiTheme="minorBidi"/>
          <w:sz w:val="26"/>
          <w:szCs w:val="26"/>
        </w:rPr>
        <w:t xml:space="preserve">các </w:t>
      </w:r>
      <w:r w:rsidRPr="004E1CEF">
        <w:rPr>
          <w:rFonts w:asciiTheme="minorBidi" w:hAnsiTheme="minorBidi"/>
          <w:sz w:val="26"/>
          <w:szCs w:val="26"/>
        </w:rPr>
        <w:t xml:space="preserve">đối tác </w:t>
      </w:r>
      <w:r w:rsidR="00F10B4B">
        <w:rPr>
          <w:rFonts w:asciiTheme="minorBidi" w:hAnsiTheme="minorBidi"/>
          <w:sz w:val="26"/>
          <w:szCs w:val="26"/>
        </w:rPr>
        <w:t xml:space="preserve">quan trọng </w:t>
      </w:r>
      <w:r w:rsidR="002C0C4A" w:rsidRPr="004E1CEF">
        <w:rPr>
          <w:rFonts w:asciiTheme="minorBidi" w:hAnsiTheme="minorBidi"/>
          <w:sz w:val="26"/>
          <w:szCs w:val="26"/>
        </w:rPr>
        <w:t>này</w:t>
      </w:r>
      <w:r w:rsidRPr="004E1CEF">
        <w:rPr>
          <w:rFonts w:asciiTheme="minorBidi" w:hAnsiTheme="minorBidi"/>
          <w:sz w:val="26"/>
          <w:szCs w:val="26"/>
        </w:rPr>
        <w:t xml:space="preserve"> và các nhóm khác nếu thích hợp. </w:t>
      </w:r>
    </w:p>
    <w:p w14:paraId="72CA66AA" w14:textId="77777777" w:rsidR="005C7132" w:rsidRPr="004E1CEF" w:rsidRDefault="005C7132" w:rsidP="00741612">
      <w:pPr>
        <w:suppressLineNumbers/>
        <w:spacing w:line="276" w:lineRule="auto"/>
        <w:jc w:val="both"/>
        <w:rPr>
          <w:rFonts w:asciiTheme="minorBidi" w:hAnsiTheme="minorBidi"/>
          <w:sz w:val="26"/>
          <w:szCs w:val="26"/>
        </w:rPr>
      </w:pPr>
    </w:p>
    <w:p w14:paraId="59D17946" w14:textId="1119D334" w:rsidR="005C7132" w:rsidRPr="004E1CEF" w:rsidRDefault="005C7132" w:rsidP="00741612">
      <w:pPr>
        <w:suppressLineNumbers/>
        <w:spacing w:line="276" w:lineRule="auto"/>
        <w:jc w:val="both"/>
        <w:rPr>
          <w:rFonts w:asciiTheme="minorBidi" w:hAnsiTheme="minorBidi"/>
          <w:sz w:val="26"/>
          <w:szCs w:val="26"/>
        </w:rPr>
      </w:pPr>
      <w:r w:rsidRPr="004E1CEF">
        <w:rPr>
          <w:rFonts w:asciiTheme="minorBidi" w:hAnsiTheme="minorBidi"/>
          <w:sz w:val="26"/>
          <w:szCs w:val="26"/>
        </w:rPr>
        <w:t xml:space="preserve">19. Chúng tôi cảm ơn </w:t>
      </w:r>
      <w:r w:rsidR="00F56514" w:rsidRPr="004E1CEF">
        <w:rPr>
          <w:rFonts w:asciiTheme="minorBidi" w:hAnsiTheme="minorBidi"/>
          <w:sz w:val="26"/>
          <w:szCs w:val="26"/>
        </w:rPr>
        <w:t>Chủ tịch G20</w:t>
      </w:r>
      <w:r w:rsidRPr="004E1CEF">
        <w:rPr>
          <w:rFonts w:asciiTheme="minorBidi" w:hAnsiTheme="minorBidi"/>
          <w:sz w:val="26"/>
          <w:szCs w:val="26"/>
        </w:rPr>
        <w:t xml:space="preserve"> Ả Rập Xê-út vì sự cống hiến và lãnh đạo củ</w:t>
      </w:r>
      <w:r w:rsidR="00F56514" w:rsidRPr="004E1CEF">
        <w:rPr>
          <w:rFonts w:asciiTheme="minorBidi" w:hAnsiTheme="minorBidi"/>
          <w:sz w:val="26"/>
          <w:szCs w:val="26"/>
        </w:rPr>
        <w:t>a mình</w:t>
      </w:r>
      <w:r w:rsidRPr="004E1CEF">
        <w:rPr>
          <w:rFonts w:asciiTheme="minorBidi" w:hAnsiTheme="minorBidi"/>
          <w:sz w:val="26"/>
          <w:szCs w:val="26"/>
        </w:rPr>
        <w:t xml:space="preserve"> trong suốt năm 2020 và chúng tôi </w:t>
      </w:r>
      <w:r w:rsidR="00EB3C24" w:rsidRPr="004E1CEF">
        <w:rPr>
          <w:rFonts w:asciiTheme="minorBidi" w:hAnsiTheme="minorBidi"/>
          <w:sz w:val="26"/>
          <w:szCs w:val="26"/>
        </w:rPr>
        <w:t>đón chờ</w:t>
      </w:r>
      <w:r w:rsidRPr="004E1CEF">
        <w:rPr>
          <w:rFonts w:asciiTheme="minorBidi" w:hAnsiTheme="minorBidi"/>
          <w:sz w:val="26"/>
          <w:szCs w:val="26"/>
        </w:rPr>
        <w:t xml:space="preserve"> nhiệm kỳ </w:t>
      </w:r>
      <w:r w:rsidR="00F56514" w:rsidRPr="004E1CEF">
        <w:rPr>
          <w:rFonts w:asciiTheme="minorBidi" w:hAnsiTheme="minorBidi"/>
          <w:sz w:val="26"/>
          <w:szCs w:val="26"/>
        </w:rPr>
        <w:t>Chủ tịch của</w:t>
      </w:r>
      <w:r w:rsidRPr="004E1CEF">
        <w:rPr>
          <w:rFonts w:asciiTheme="minorBidi" w:hAnsiTheme="minorBidi"/>
          <w:sz w:val="26"/>
          <w:szCs w:val="26"/>
        </w:rPr>
        <w:t xml:space="preserve"> Ý vào năm 2021. </w:t>
      </w:r>
    </w:p>
    <w:p w14:paraId="54265376" w14:textId="77777777" w:rsidR="005C7132" w:rsidRPr="004E1CEF" w:rsidRDefault="005C7132" w:rsidP="00741612">
      <w:pPr>
        <w:suppressLineNumbers/>
        <w:spacing w:line="276" w:lineRule="auto"/>
        <w:jc w:val="both"/>
        <w:rPr>
          <w:rFonts w:asciiTheme="minorBidi" w:hAnsiTheme="minorBidi"/>
          <w:b/>
          <w:sz w:val="26"/>
          <w:szCs w:val="26"/>
        </w:rPr>
      </w:pPr>
    </w:p>
    <w:p w14:paraId="232259E1" w14:textId="60EDCB96" w:rsidR="00585151" w:rsidRPr="004E1CEF" w:rsidRDefault="005C7132" w:rsidP="00741612">
      <w:pPr>
        <w:suppressLineNumbers/>
        <w:spacing w:line="276" w:lineRule="auto"/>
        <w:jc w:val="both"/>
        <w:rPr>
          <w:rFonts w:asciiTheme="minorBidi" w:hAnsiTheme="minorBidi"/>
          <w:b/>
          <w:sz w:val="26"/>
          <w:szCs w:val="26"/>
        </w:rPr>
      </w:pPr>
      <w:r w:rsidRPr="004E1CEF">
        <w:rPr>
          <w:rFonts w:asciiTheme="minorBidi" w:hAnsiTheme="minorBidi"/>
          <w:b/>
          <w:sz w:val="26"/>
          <w:szCs w:val="26"/>
        </w:rPr>
        <w:t>KẾT THÚC TUYÊN BỐ BỘ TRƯỞNG</w:t>
      </w:r>
    </w:p>
    <w:p w14:paraId="195F9A2F" w14:textId="086A006C" w:rsidR="00AF5F57" w:rsidRPr="004E1CEF" w:rsidRDefault="00AF5F57" w:rsidP="00741612">
      <w:pPr>
        <w:suppressLineNumbers/>
        <w:spacing w:line="276" w:lineRule="auto"/>
        <w:jc w:val="both"/>
        <w:rPr>
          <w:rFonts w:asciiTheme="minorBidi" w:hAnsiTheme="minorBidi"/>
          <w:b/>
          <w:sz w:val="26"/>
          <w:szCs w:val="26"/>
        </w:rPr>
      </w:pPr>
    </w:p>
    <w:bookmarkEnd w:id="0"/>
    <w:p w14:paraId="57354530" w14:textId="58BEB625" w:rsidR="00741612" w:rsidRPr="004E1CEF" w:rsidRDefault="00741612">
      <w:pPr>
        <w:rPr>
          <w:rFonts w:asciiTheme="minorBidi" w:hAnsiTheme="minorBidi"/>
          <w:b/>
          <w:sz w:val="26"/>
          <w:szCs w:val="26"/>
          <w:u w:val="single"/>
        </w:rPr>
      </w:pPr>
    </w:p>
    <w:sectPr w:rsidR="00741612" w:rsidRPr="004E1CEF" w:rsidSect="00741612">
      <w:headerReference w:type="even" r:id="rId12"/>
      <w:headerReference w:type="default" r:id="rId13"/>
      <w:footerReference w:type="default" r:id="rId14"/>
      <w:headerReference w:type="first" r:id="rId15"/>
      <w:pgSz w:w="11906" w:h="16838" w:code="9"/>
      <w:pgMar w:top="1361" w:right="1077" w:bottom="1361" w:left="107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7752" w14:textId="77777777" w:rsidR="00F64F1F" w:rsidRDefault="00F64F1F" w:rsidP="00385F80">
      <w:r>
        <w:separator/>
      </w:r>
    </w:p>
  </w:endnote>
  <w:endnote w:type="continuationSeparator" w:id="0">
    <w:p w14:paraId="699429BF" w14:textId="77777777" w:rsidR="00F64F1F" w:rsidRDefault="00F64F1F" w:rsidP="00385F80">
      <w:r>
        <w:continuationSeparator/>
      </w:r>
    </w:p>
  </w:endnote>
  <w:endnote w:type="continuationNotice" w:id="1">
    <w:p w14:paraId="0325412C" w14:textId="77777777" w:rsidR="00F64F1F" w:rsidRDefault="00F64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00367"/>
      <w:docPartObj>
        <w:docPartGallery w:val="Page Numbers (Bottom of Page)"/>
        <w:docPartUnique/>
      </w:docPartObj>
    </w:sdtPr>
    <w:sdtEndPr>
      <w:rPr>
        <w:noProof/>
        <w:sz w:val="18"/>
        <w:szCs w:val="18"/>
      </w:rPr>
    </w:sdtEndPr>
    <w:sdtContent>
      <w:p w14:paraId="2ABF8040" w14:textId="2BEC3A4E" w:rsidR="003359D8" w:rsidRPr="00D81F42" w:rsidRDefault="003359D8">
        <w:pPr>
          <w:pStyle w:val="Footer"/>
          <w:jc w:val="right"/>
          <w:rPr>
            <w:sz w:val="18"/>
            <w:szCs w:val="18"/>
          </w:rPr>
        </w:pPr>
        <w:r w:rsidRPr="00D81F42">
          <w:rPr>
            <w:sz w:val="18"/>
            <w:szCs w:val="18"/>
          </w:rPr>
          <w:fldChar w:fldCharType="begin"/>
        </w:r>
        <w:r w:rsidRPr="00D81F42">
          <w:rPr>
            <w:sz w:val="18"/>
            <w:szCs w:val="18"/>
          </w:rPr>
          <w:instrText xml:space="preserve"> PAGE   \* MERGEFORMAT </w:instrText>
        </w:r>
        <w:r w:rsidRPr="00D81F42">
          <w:rPr>
            <w:sz w:val="18"/>
            <w:szCs w:val="18"/>
          </w:rPr>
          <w:fldChar w:fldCharType="separate"/>
        </w:r>
        <w:r w:rsidR="00D21F92">
          <w:rPr>
            <w:noProof/>
            <w:sz w:val="18"/>
            <w:szCs w:val="18"/>
          </w:rPr>
          <w:t>2</w:t>
        </w:r>
        <w:r w:rsidRPr="00D81F42">
          <w:rPr>
            <w:noProof/>
            <w:sz w:val="18"/>
            <w:szCs w:val="18"/>
          </w:rPr>
          <w:fldChar w:fldCharType="end"/>
        </w:r>
      </w:p>
    </w:sdtContent>
  </w:sdt>
  <w:p w14:paraId="0F2E92A9" w14:textId="77777777" w:rsidR="003359D8" w:rsidRDefault="0033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37FA" w14:textId="77777777" w:rsidR="00F64F1F" w:rsidRDefault="00F64F1F" w:rsidP="00385F80">
      <w:r>
        <w:separator/>
      </w:r>
    </w:p>
  </w:footnote>
  <w:footnote w:type="continuationSeparator" w:id="0">
    <w:p w14:paraId="15BD650C" w14:textId="77777777" w:rsidR="00F64F1F" w:rsidRDefault="00F64F1F" w:rsidP="00385F80">
      <w:r>
        <w:continuationSeparator/>
      </w:r>
    </w:p>
  </w:footnote>
  <w:footnote w:type="continuationNotice" w:id="1">
    <w:p w14:paraId="58C0DA32" w14:textId="77777777" w:rsidR="00F64F1F" w:rsidRDefault="00F64F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1567248"/>
      <w:docPartObj>
        <w:docPartGallery w:val="Page Numbers (Top of Page)"/>
        <w:docPartUnique/>
      </w:docPartObj>
    </w:sdtPr>
    <w:sdtEndPr>
      <w:rPr>
        <w:rStyle w:val="PageNumber"/>
      </w:rPr>
    </w:sdtEndPr>
    <w:sdtContent>
      <w:p w14:paraId="5C1938FF" w14:textId="4E56078C" w:rsidR="003359D8" w:rsidRDefault="003359D8" w:rsidP="005A06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D8AD0" w14:textId="0B304EB8" w:rsidR="003359D8" w:rsidRDefault="00F64F1F" w:rsidP="003A4940">
    <w:pPr>
      <w:pStyle w:val="Header"/>
      <w:ind w:right="360"/>
    </w:pPr>
    <w:r>
      <w:rPr>
        <w:noProof/>
      </w:rPr>
      <w:pict w14:anchorId="50AC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3721" o:spid="_x0000_s2051" type="#_x0000_t75" alt="/Users/domraj/Desktop/letterhead.jpg" style="position:absolute;margin-left:0;margin-top:0;width:589.05pt;height:833.55pt;z-index:-251658239;mso-wrap-edited:f;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19E9" w14:textId="50145188" w:rsidR="003359D8" w:rsidRDefault="003359D8" w:rsidP="004A46D3">
    <w:pPr>
      <w:pStyle w:val="Header"/>
      <w:ind w:right="360"/>
      <w:jc w:val="center"/>
      <w:rPr>
        <w:b/>
        <w:bCs/>
        <w:color w:val="385623" w:themeColor="accent6" w:themeShade="80"/>
        <w:sz w:val="36"/>
        <w:szCs w:val="36"/>
      </w:rPr>
    </w:pPr>
    <w:r>
      <w:rPr>
        <w:noProof/>
      </w:rPr>
      <w:drawing>
        <wp:anchor distT="0" distB="0" distL="114300" distR="114300" simplePos="0" relativeHeight="251658243" behindDoc="1" locked="0" layoutInCell="1" allowOverlap="1" wp14:anchorId="74A4DCE6" wp14:editId="0B87A371">
          <wp:simplePos x="0" y="0"/>
          <wp:positionH relativeFrom="column">
            <wp:posOffset>-231775</wp:posOffset>
          </wp:positionH>
          <wp:positionV relativeFrom="paragraph">
            <wp:posOffset>-193675</wp:posOffset>
          </wp:positionV>
          <wp:extent cx="1205865" cy="1068070"/>
          <wp:effectExtent l="0" t="0" r="0" b="0"/>
          <wp:wrapTight wrapText="bothSides">
            <wp:wrapPolygon edited="0">
              <wp:start x="4095" y="771"/>
              <wp:lineTo x="2730" y="3853"/>
              <wp:lineTo x="2389" y="6549"/>
              <wp:lineTo x="2389" y="19263"/>
              <wp:lineTo x="15697" y="19263"/>
              <wp:lineTo x="16038" y="18492"/>
              <wp:lineTo x="19791" y="13869"/>
              <wp:lineTo x="19450" y="5008"/>
              <wp:lineTo x="16720" y="3082"/>
              <wp:lineTo x="7848" y="771"/>
              <wp:lineTo x="4095" y="77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3-03.png"/>
                  <pic:cNvPicPr/>
                </pic:nvPicPr>
                <pic:blipFill rotWithShape="1">
                  <a:blip r:embed="rId1">
                    <a:extLst>
                      <a:ext uri="{28A0092B-C50C-407E-A947-70E740481C1C}">
                        <a14:useLocalDpi xmlns:a14="http://schemas.microsoft.com/office/drawing/2010/main" val="0"/>
                      </a:ext>
                    </a:extLst>
                  </a:blip>
                  <a:srcRect l="40398" t="20610" r="41240"/>
                  <a:stretch/>
                </pic:blipFill>
                <pic:spPr bwMode="auto">
                  <a:xfrm>
                    <a:off x="0" y="0"/>
                    <a:ext cx="1205865" cy="1068070"/>
                  </a:xfrm>
                  <a:prstGeom prst="rect">
                    <a:avLst/>
                  </a:prstGeom>
                  <a:ln>
                    <a:noFill/>
                  </a:ln>
                  <a:extLst>
                    <a:ext uri="{53640926-AAD7-44D8-BBD7-CCE9431645EC}">
                      <a14:shadowObscured xmlns:a14="http://schemas.microsoft.com/office/drawing/2010/main"/>
                    </a:ext>
                  </a:extLst>
                </pic:spPr>
              </pic:pic>
            </a:graphicData>
          </a:graphic>
        </wp:anchor>
      </w:drawing>
    </w:r>
  </w:p>
  <w:p w14:paraId="62843963" w14:textId="57C37FF5" w:rsidR="003359D8" w:rsidRPr="002C2268" w:rsidRDefault="003359D8" w:rsidP="002C2268">
    <w:pPr>
      <w:pStyle w:val="Header"/>
      <w:ind w:right="360"/>
      <w:jc w:val="right"/>
      <w:rPr>
        <w:rFonts w:ascii="Montserrat Medium" w:eastAsiaTheme="majorEastAsia" w:hAnsi="Montserrat Medium" w:cstheme="majorBidi"/>
        <w:bCs/>
        <w:color w:val="017356"/>
        <w:sz w:val="28"/>
        <w:szCs w:val="28"/>
      </w:rPr>
    </w:pPr>
    <w:r w:rsidRPr="002C2268">
      <w:rPr>
        <w:rFonts w:ascii="Montserrat Medium" w:eastAsiaTheme="majorEastAsia" w:hAnsi="Montserrat Medium" w:cstheme="majorBidi"/>
        <w:bCs/>
        <w:color w:val="017356"/>
        <w:sz w:val="28"/>
        <w:szCs w:val="28"/>
      </w:rPr>
      <w:t>[Bản dịch để tham khảo]</w:t>
    </w:r>
  </w:p>
  <w:p w14:paraId="37A8520E" w14:textId="5AD849C0" w:rsidR="003359D8" w:rsidRPr="00AB0D06" w:rsidRDefault="003359D8" w:rsidP="00AB0D06">
    <w:pPr>
      <w:pStyle w:val="Header"/>
      <w:ind w:right="360"/>
      <w:jc w:val="center"/>
      <w:rPr>
        <w:rFonts w:ascii="Montserrat Medium" w:eastAsiaTheme="majorEastAsia" w:hAnsi="Montserrat Medium" w:cstheme="majorBidi"/>
        <w:b/>
        <w:bCs/>
        <w:color w:val="017356"/>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A266" w14:textId="5B7F120E" w:rsidR="003359D8" w:rsidRDefault="00F64F1F">
    <w:pPr>
      <w:pStyle w:val="Header"/>
    </w:pPr>
    <w:r>
      <w:rPr>
        <w:noProof/>
      </w:rPr>
      <w:pict w14:anchorId="34E49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3720" o:spid="_x0000_s2049" type="#_x0000_t75" alt="/Users/domraj/Desktop/letterhead.jpg" style="position:absolute;margin-left:0;margin-top:0;width:589.05pt;height:833.55pt;z-index:-251658240;mso-wrap-edited:f;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BCC"/>
    <w:multiLevelType w:val="hybridMultilevel"/>
    <w:tmpl w:val="F224ED66"/>
    <w:lvl w:ilvl="0" w:tplc="04090001">
      <w:start w:val="1"/>
      <w:numFmt w:val="bullet"/>
      <w:lvlText w:val=""/>
      <w:lvlJc w:val="left"/>
      <w:pPr>
        <w:ind w:left="720" w:hanging="360"/>
      </w:pPr>
      <w:rPr>
        <w:rFonts w:ascii="Symbol" w:hAnsi="Symbol" w:hint="default"/>
      </w:rPr>
    </w:lvl>
    <w:lvl w:ilvl="1" w:tplc="E65CDA3E">
      <w:start w:val="1"/>
      <w:numFmt w:val="bullet"/>
      <w:lvlText w:val=""/>
      <w:lvlJc w:val="left"/>
      <w:pPr>
        <w:ind w:left="1440" w:hanging="360"/>
      </w:pPr>
      <w:rPr>
        <w:rFonts w:ascii="Wingdings" w:hAnsi="Wingdings" w:hint="default"/>
        <w:color w:val="538135" w:themeColor="accent6"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6885"/>
    <w:multiLevelType w:val="hybridMultilevel"/>
    <w:tmpl w:val="F13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83AA3"/>
    <w:multiLevelType w:val="hybridMultilevel"/>
    <w:tmpl w:val="D5D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A619B"/>
    <w:multiLevelType w:val="hybridMultilevel"/>
    <w:tmpl w:val="79206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4C6BFF"/>
    <w:multiLevelType w:val="hybridMultilevel"/>
    <w:tmpl w:val="6DE20F28"/>
    <w:lvl w:ilvl="0" w:tplc="F014DE7C">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790969"/>
    <w:multiLevelType w:val="hybridMultilevel"/>
    <w:tmpl w:val="7FA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05B54"/>
    <w:multiLevelType w:val="hybridMultilevel"/>
    <w:tmpl w:val="047EA4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40E85"/>
    <w:multiLevelType w:val="hybridMultilevel"/>
    <w:tmpl w:val="76E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93805"/>
    <w:multiLevelType w:val="hybridMultilevel"/>
    <w:tmpl w:val="07F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43098"/>
    <w:multiLevelType w:val="hybridMultilevel"/>
    <w:tmpl w:val="F7AA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F9F1DCD"/>
    <w:multiLevelType w:val="hybridMultilevel"/>
    <w:tmpl w:val="A0D21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F0145"/>
    <w:multiLevelType w:val="hybridMultilevel"/>
    <w:tmpl w:val="A2763A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F684018"/>
    <w:multiLevelType w:val="hybridMultilevel"/>
    <w:tmpl w:val="2BE0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6C5A1F"/>
    <w:multiLevelType w:val="hybridMultilevel"/>
    <w:tmpl w:val="1BBC4B2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65AF1"/>
    <w:multiLevelType w:val="hybridMultilevel"/>
    <w:tmpl w:val="A8D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2478E"/>
    <w:multiLevelType w:val="hybridMultilevel"/>
    <w:tmpl w:val="662C3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D1AA3"/>
    <w:multiLevelType w:val="hybridMultilevel"/>
    <w:tmpl w:val="A99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40B6F"/>
    <w:multiLevelType w:val="hybridMultilevel"/>
    <w:tmpl w:val="07D02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3F3EC3"/>
    <w:multiLevelType w:val="hybridMultilevel"/>
    <w:tmpl w:val="F2F0AA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A4F0820"/>
    <w:multiLevelType w:val="hybridMultilevel"/>
    <w:tmpl w:val="A5CAD818"/>
    <w:lvl w:ilvl="0" w:tplc="04090001">
      <w:start w:val="1"/>
      <w:numFmt w:val="bullet"/>
      <w:lvlText w:val=""/>
      <w:lvlJc w:val="left"/>
      <w:pPr>
        <w:ind w:left="720" w:hanging="360"/>
      </w:pPr>
      <w:rPr>
        <w:rFonts w:ascii="Symbol" w:hAnsi="Symbol" w:hint="default"/>
      </w:rPr>
    </w:lvl>
    <w:lvl w:ilvl="1" w:tplc="E65CDA3E">
      <w:start w:val="1"/>
      <w:numFmt w:val="bullet"/>
      <w:lvlText w:val=""/>
      <w:lvlJc w:val="left"/>
      <w:pPr>
        <w:ind w:left="1440" w:hanging="360"/>
      </w:pPr>
      <w:rPr>
        <w:rFonts w:ascii="Wingdings" w:hAnsi="Wingdings" w:hint="default"/>
        <w:color w:val="538135" w:themeColor="accent6"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16EAA"/>
    <w:multiLevelType w:val="hybridMultilevel"/>
    <w:tmpl w:val="5C4C6676"/>
    <w:lvl w:ilvl="0" w:tplc="04090001">
      <w:start w:val="1"/>
      <w:numFmt w:val="bullet"/>
      <w:lvlText w:val=""/>
      <w:lvlJc w:val="left"/>
      <w:pPr>
        <w:ind w:left="1008" w:hanging="360"/>
      </w:pPr>
      <w:rPr>
        <w:rFonts w:ascii="Symbol" w:hAnsi="Symbol" w:cs="Symbol" w:hint="default"/>
      </w:rPr>
    </w:lvl>
    <w:lvl w:ilvl="1" w:tplc="E65CDA3E">
      <w:start w:val="1"/>
      <w:numFmt w:val="bullet"/>
      <w:lvlText w:val=""/>
      <w:lvlJc w:val="left"/>
      <w:pPr>
        <w:ind w:left="1728" w:hanging="360"/>
      </w:pPr>
      <w:rPr>
        <w:rFonts w:ascii="Wingdings" w:hAnsi="Wingdings" w:hint="default"/>
        <w:color w:val="538135" w:themeColor="accent6" w:themeShade="BF"/>
      </w:rPr>
    </w:lvl>
    <w:lvl w:ilvl="2" w:tplc="04090005">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22">
    <w:nsid w:val="591D68AA"/>
    <w:multiLevelType w:val="hybridMultilevel"/>
    <w:tmpl w:val="FBF20CAE"/>
    <w:lvl w:ilvl="0" w:tplc="B8760C5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2269B"/>
    <w:multiLevelType w:val="hybridMultilevel"/>
    <w:tmpl w:val="6902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1338A"/>
    <w:multiLevelType w:val="hybridMultilevel"/>
    <w:tmpl w:val="D34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24095"/>
    <w:multiLevelType w:val="hybridMultilevel"/>
    <w:tmpl w:val="B78E6CEE"/>
    <w:lvl w:ilvl="0" w:tplc="E42AD888">
      <w:start w:val="1"/>
      <w:numFmt w:val="bullet"/>
      <w:lvlText w:val=""/>
      <w:lvlJc w:val="left"/>
      <w:pPr>
        <w:ind w:left="720" w:hanging="360"/>
      </w:pPr>
      <w:rPr>
        <w:rFonts w:ascii="Symbol" w:hAnsi="Symbol" w:hint="default"/>
        <w:color w:val="8EAADB" w:themeColor="accent1" w:themeTint="99"/>
      </w:rPr>
    </w:lvl>
    <w:lvl w:ilvl="1" w:tplc="E65CDA3E">
      <w:start w:val="1"/>
      <w:numFmt w:val="bullet"/>
      <w:lvlText w:val=""/>
      <w:lvlJc w:val="left"/>
      <w:pPr>
        <w:ind w:left="1440" w:hanging="360"/>
      </w:pPr>
      <w:rPr>
        <w:rFonts w:ascii="Wingdings" w:hAnsi="Wingdings" w:hint="default"/>
        <w:color w:val="538135" w:themeColor="accent6"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73CAE"/>
    <w:multiLevelType w:val="hybridMultilevel"/>
    <w:tmpl w:val="5B9CC8D2"/>
    <w:lvl w:ilvl="0" w:tplc="E65CDA3E">
      <w:start w:val="1"/>
      <w:numFmt w:val="bullet"/>
      <w:lvlText w:val=""/>
      <w:lvlJc w:val="left"/>
      <w:pPr>
        <w:ind w:left="720" w:hanging="360"/>
      </w:pPr>
      <w:rPr>
        <w:rFonts w:ascii="Wingdings" w:hAnsi="Wingdings" w:hint="default"/>
        <w:color w:val="538135" w:themeColor="accent6" w:themeShade="BF"/>
      </w:rPr>
    </w:lvl>
    <w:lvl w:ilvl="1" w:tplc="E65CDA3E">
      <w:start w:val="1"/>
      <w:numFmt w:val="bullet"/>
      <w:lvlText w:val=""/>
      <w:lvlJc w:val="left"/>
      <w:pPr>
        <w:ind w:left="1440" w:hanging="360"/>
      </w:pPr>
      <w:rPr>
        <w:rFonts w:ascii="Wingdings" w:hAnsi="Wingdings" w:hint="default"/>
        <w:color w:val="538135" w:themeColor="accent6"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A78B4"/>
    <w:multiLevelType w:val="hybridMultilevel"/>
    <w:tmpl w:val="CB6219E0"/>
    <w:lvl w:ilvl="0" w:tplc="04090001">
      <w:start w:val="1"/>
      <w:numFmt w:val="bullet"/>
      <w:lvlText w:val=""/>
      <w:lvlJc w:val="left"/>
      <w:pPr>
        <w:ind w:left="1008" w:hanging="360"/>
      </w:pPr>
      <w:rPr>
        <w:rFonts w:ascii="Symbol" w:hAnsi="Symbol" w:cs="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cs="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cs="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28">
    <w:nsid w:val="73C93F2F"/>
    <w:multiLevelType w:val="hybridMultilevel"/>
    <w:tmpl w:val="E416D7E2"/>
    <w:lvl w:ilvl="0" w:tplc="0809000F">
      <w:start w:val="1"/>
      <w:numFmt w:val="decimal"/>
      <w:lvlText w:val="%1."/>
      <w:lvlJc w:val="left"/>
      <w:pPr>
        <w:ind w:left="360" w:hanging="360"/>
      </w:pPr>
    </w:lvl>
    <w:lvl w:ilvl="1" w:tplc="71E0069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5756386"/>
    <w:multiLevelType w:val="hybridMultilevel"/>
    <w:tmpl w:val="9B3861D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19"/>
  </w:num>
  <w:num w:numId="4">
    <w:abstractNumId w:val="12"/>
  </w:num>
  <w:num w:numId="5">
    <w:abstractNumId w:val="21"/>
  </w:num>
  <w:num w:numId="6">
    <w:abstractNumId w:val="27"/>
  </w:num>
  <w:num w:numId="7">
    <w:abstractNumId w:val="10"/>
  </w:num>
  <w:num w:numId="8">
    <w:abstractNumId w:val="28"/>
  </w:num>
  <w:num w:numId="9">
    <w:abstractNumId w:val="29"/>
  </w:num>
  <w:num w:numId="10">
    <w:abstractNumId w:val="0"/>
  </w:num>
  <w:num w:numId="11">
    <w:abstractNumId w:val="16"/>
  </w:num>
  <w:num w:numId="12">
    <w:abstractNumId w:val="20"/>
  </w:num>
  <w:num w:numId="13">
    <w:abstractNumId w:val="5"/>
  </w:num>
  <w:num w:numId="14">
    <w:abstractNumId w:val="3"/>
  </w:num>
  <w:num w:numId="15">
    <w:abstractNumId w:val="23"/>
  </w:num>
  <w:num w:numId="16">
    <w:abstractNumId w:val="9"/>
  </w:num>
  <w:num w:numId="17">
    <w:abstractNumId w:val="22"/>
  </w:num>
  <w:num w:numId="18">
    <w:abstractNumId w:val="24"/>
  </w:num>
  <w:num w:numId="19">
    <w:abstractNumId w:val="2"/>
  </w:num>
  <w:num w:numId="20">
    <w:abstractNumId w:val="8"/>
  </w:num>
  <w:num w:numId="21">
    <w:abstractNumId w:val="15"/>
  </w:num>
  <w:num w:numId="22">
    <w:abstractNumId w:val="7"/>
  </w:num>
  <w:num w:numId="23">
    <w:abstractNumId w:val="11"/>
  </w:num>
  <w:num w:numId="24">
    <w:abstractNumId w:val="14"/>
  </w:num>
  <w:num w:numId="25">
    <w:abstractNumId w:val="17"/>
  </w:num>
  <w:num w:numId="26">
    <w:abstractNumId w:val="1"/>
  </w:num>
  <w:num w:numId="27">
    <w:abstractNumId w:val="25"/>
  </w:num>
  <w:num w:numId="28">
    <w:abstractNumId w:val="26"/>
  </w:num>
  <w:num w:numId="29">
    <w:abstractNumId w:val="13"/>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80"/>
    <w:rsid w:val="00000858"/>
    <w:rsid w:val="00000A8E"/>
    <w:rsid w:val="000021EE"/>
    <w:rsid w:val="00003C56"/>
    <w:rsid w:val="00004F94"/>
    <w:rsid w:val="00005167"/>
    <w:rsid w:val="00005E0E"/>
    <w:rsid w:val="00007247"/>
    <w:rsid w:val="00007F76"/>
    <w:rsid w:val="00010041"/>
    <w:rsid w:val="00011145"/>
    <w:rsid w:val="00011D1F"/>
    <w:rsid w:val="00012927"/>
    <w:rsid w:val="00015F72"/>
    <w:rsid w:val="000174FF"/>
    <w:rsid w:val="00020966"/>
    <w:rsid w:val="000212C7"/>
    <w:rsid w:val="00021BC4"/>
    <w:rsid w:val="00023A83"/>
    <w:rsid w:val="00024CA1"/>
    <w:rsid w:val="00027F58"/>
    <w:rsid w:val="00031CCF"/>
    <w:rsid w:val="0003392C"/>
    <w:rsid w:val="000342D5"/>
    <w:rsid w:val="00034749"/>
    <w:rsid w:val="00034D2B"/>
    <w:rsid w:val="000364B0"/>
    <w:rsid w:val="0003660A"/>
    <w:rsid w:val="00036B03"/>
    <w:rsid w:val="0003700D"/>
    <w:rsid w:val="00042183"/>
    <w:rsid w:val="0004346D"/>
    <w:rsid w:val="0004626C"/>
    <w:rsid w:val="000476FD"/>
    <w:rsid w:val="00050445"/>
    <w:rsid w:val="00050AC1"/>
    <w:rsid w:val="00051E97"/>
    <w:rsid w:val="000536FC"/>
    <w:rsid w:val="00055E6E"/>
    <w:rsid w:val="00060BD3"/>
    <w:rsid w:val="0006222A"/>
    <w:rsid w:val="00063783"/>
    <w:rsid w:val="000641E7"/>
    <w:rsid w:val="00065FA5"/>
    <w:rsid w:val="00067ADE"/>
    <w:rsid w:val="0007202D"/>
    <w:rsid w:val="000722F4"/>
    <w:rsid w:val="0007259C"/>
    <w:rsid w:val="0007389D"/>
    <w:rsid w:val="00073BD9"/>
    <w:rsid w:val="000750B6"/>
    <w:rsid w:val="00076808"/>
    <w:rsid w:val="00076C68"/>
    <w:rsid w:val="00080804"/>
    <w:rsid w:val="0008243D"/>
    <w:rsid w:val="00083A10"/>
    <w:rsid w:val="00083B1A"/>
    <w:rsid w:val="00084B0D"/>
    <w:rsid w:val="000856E6"/>
    <w:rsid w:val="0008776A"/>
    <w:rsid w:val="00094AA1"/>
    <w:rsid w:val="00095CD4"/>
    <w:rsid w:val="00097A0E"/>
    <w:rsid w:val="000A059A"/>
    <w:rsid w:val="000A19B5"/>
    <w:rsid w:val="000A37F2"/>
    <w:rsid w:val="000A5BE7"/>
    <w:rsid w:val="000A5F5A"/>
    <w:rsid w:val="000A65AB"/>
    <w:rsid w:val="000A722C"/>
    <w:rsid w:val="000A7624"/>
    <w:rsid w:val="000A7A62"/>
    <w:rsid w:val="000B00A9"/>
    <w:rsid w:val="000B0647"/>
    <w:rsid w:val="000B07E4"/>
    <w:rsid w:val="000B12B9"/>
    <w:rsid w:val="000B440D"/>
    <w:rsid w:val="000B67FB"/>
    <w:rsid w:val="000B6A4C"/>
    <w:rsid w:val="000C0BDC"/>
    <w:rsid w:val="000C1A37"/>
    <w:rsid w:val="000C2E9B"/>
    <w:rsid w:val="000C3CFB"/>
    <w:rsid w:val="000C4198"/>
    <w:rsid w:val="000C4207"/>
    <w:rsid w:val="000C5CEC"/>
    <w:rsid w:val="000C5EED"/>
    <w:rsid w:val="000C74CD"/>
    <w:rsid w:val="000C7D6B"/>
    <w:rsid w:val="000D0022"/>
    <w:rsid w:val="000D0D43"/>
    <w:rsid w:val="000D16DF"/>
    <w:rsid w:val="000D2242"/>
    <w:rsid w:val="000D418C"/>
    <w:rsid w:val="000E03BD"/>
    <w:rsid w:val="000E12BA"/>
    <w:rsid w:val="000E15F6"/>
    <w:rsid w:val="000E19C9"/>
    <w:rsid w:val="000E2668"/>
    <w:rsid w:val="000E35A2"/>
    <w:rsid w:val="000E3997"/>
    <w:rsid w:val="000E4C13"/>
    <w:rsid w:val="000E726F"/>
    <w:rsid w:val="000F0464"/>
    <w:rsid w:val="000F1902"/>
    <w:rsid w:val="000F2CC5"/>
    <w:rsid w:val="000F2D12"/>
    <w:rsid w:val="000F3E1D"/>
    <w:rsid w:val="000F4C8C"/>
    <w:rsid w:val="000F5726"/>
    <w:rsid w:val="000F6942"/>
    <w:rsid w:val="000F6966"/>
    <w:rsid w:val="000F7AFA"/>
    <w:rsid w:val="000F7C67"/>
    <w:rsid w:val="0010108D"/>
    <w:rsid w:val="00103496"/>
    <w:rsid w:val="00103E4E"/>
    <w:rsid w:val="00105D7F"/>
    <w:rsid w:val="00105F1A"/>
    <w:rsid w:val="001062F4"/>
    <w:rsid w:val="00106566"/>
    <w:rsid w:val="00107490"/>
    <w:rsid w:val="00107808"/>
    <w:rsid w:val="00111271"/>
    <w:rsid w:val="00115402"/>
    <w:rsid w:val="0011599C"/>
    <w:rsid w:val="00117AE4"/>
    <w:rsid w:val="00117E76"/>
    <w:rsid w:val="00117F42"/>
    <w:rsid w:val="0012062A"/>
    <w:rsid w:val="0012106D"/>
    <w:rsid w:val="00121566"/>
    <w:rsid w:val="0012290C"/>
    <w:rsid w:val="00122F43"/>
    <w:rsid w:val="001239FD"/>
    <w:rsid w:val="00125BA0"/>
    <w:rsid w:val="0012684D"/>
    <w:rsid w:val="00127072"/>
    <w:rsid w:val="001306F3"/>
    <w:rsid w:val="00130C67"/>
    <w:rsid w:val="00130D73"/>
    <w:rsid w:val="00132631"/>
    <w:rsid w:val="00133C30"/>
    <w:rsid w:val="00133CC0"/>
    <w:rsid w:val="00134694"/>
    <w:rsid w:val="00134E94"/>
    <w:rsid w:val="00141472"/>
    <w:rsid w:val="00141ACC"/>
    <w:rsid w:val="00142B14"/>
    <w:rsid w:val="00143D5A"/>
    <w:rsid w:val="00144E3C"/>
    <w:rsid w:val="00150573"/>
    <w:rsid w:val="00150904"/>
    <w:rsid w:val="001511C8"/>
    <w:rsid w:val="00151EAF"/>
    <w:rsid w:val="001532C2"/>
    <w:rsid w:val="00154027"/>
    <w:rsid w:val="001540FD"/>
    <w:rsid w:val="00154C3A"/>
    <w:rsid w:val="00155715"/>
    <w:rsid w:val="00156877"/>
    <w:rsid w:val="00157030"/>
    <w:rsid w:val="00157947"/>
    <w:rsid w:val="00157F51"/>
    <w:rsid w:val="00163064"/>
    <w:rsid w:val="001630CE"/>
    <w:rsid w:val="00163B51"/>
    <w:rsid w:val="00164D38"/>
    <w:rsid w:val="00164E97"/>
    <w:rsid w:val="00165634"/>
    <w:rsid w:val="00171811"/>
    <w:rsid w:val="00171B48"/>
    <w:rsid w:val="001724C7"/>
    <w:rsid w:val="00172BCC"/>
    <w:rsid w:val="001736F9"/>
    <w:rsid w:val="00173CF5"/>
    <w:rsid w:val="00173E08"/>
    <w:rsid w:val="00173E09"/>
    <w:rsid w:val="0017433B"/>
    <w:rsid w:val="00176E28"/>
    <w:rsid w:val="001775A8"/>
    <w:rsid w:val="001779C8"/>
    <w:rsid w:val="00177C50"/>
    <w:rsid w:val="001812EB"/>
    <w:rsid w:val="00184BC8"/>
    <w:rsid w:val="001855C0"/>
    <w:rsid w:val="001855DE"/>
    <w:rsid w:val="00185D02"/>
    <w:rsid w:val="00187D05"/>
    <w:rsid w:val="00187E70"/>
    <w:rsid w:val="0019166D"/>
    <w:rsid w:val="00191BF1"/>
    <w:rsid w:val="00192A64"/>
    <w:rsid w:val="00193EF9"/>
    <w:rsid w:val="0019567B"/>
    <w:rsid w:val="00195A59"/>
    <w:rsid w:val="00195FE9"/>
    <w:rsid w:val="001960FA"/>
    <w:rsid w:val="001968ED"/>
    <w:rsid w:val="0019703B"/>
    <w:rsid w:val="00197081"/>
    <w:rsid w:val="001979AE"/>
    <w:rsid w:val="001A0D81"/>
    <w:rsid w:val="001A18DD"/>
    <w:rsid w:val="001A25DE"/>
    <w:rsid w:val="001A29E1"/>
    <w:rsid w:val="001A5A1F"/>
    <w:rsid w:val="001A5FFB"/>
    <w:rsid w:val="001A6182"/>
    <w:rsid w:val="001A62C8"/>
    <w:rsid w:val="001A6EE2"/>
    <w:rsid w:val="001A7A9D"/>
    <w:rsid w:val="001B0C03"/>
    <w:rsid w:val="001B1432"/>
    <w:rsid w:val="001B1A2F"/>
    <w:rsid w:val="001B284D"/>
    <w:rsid w:val="001B29B1"/>
    <w:rsid w:val="001B30F6"/>
    <w:rsid w:val="001B3DE0"/>
    <w:rsid w:val="001B6095"/>
    <w:rsid w:val="001C01F3"/>
    <w:rsid w:val="001C06D3"/>
    <w:rsid w:val="001C096A"/>
    <w:rsid w:val="001C0A9B"/>
    <w:rsid w:val="001C3058"/>
    <w:rsid w:val="001C41CE"/>
    <w:rsid w:val="001D05D8"/>
    <w:rsid w:val="001D2290"/>
    <w:rsid w:val="001D2A22"/>
    <w:rsid w:val="001D5A28"/>
    <w:rsid w:val="001D5FD6"/>
    <w:rsid w:val="001D751E"/>
    <w:rsid w:val="001E0EBD"/>
    <w:rsid w:val="001E1852"/>
    <w:rsid w:val="001E2801"/>
    <w:rsid w:val="001E4739"/>
    <w:rsid w:val="001E5684"/>
    <w:rsid w:val="001E5C62"/>
    <w:rsid w:val="001E740D"/>
    <w:rsid w:val="001E7784"/>
    <w:rsid w:val="001F0CD5"/>
    <w:rsid w:val="001F0F1D"/>
    <w:rsid w:val="001F0F85"/>
    <w:rsid w:val="001F1497"/>
    <w:rsid w:val="001F1725"/>
    <w:rsid w:val="001F1AC3"/>
    <w:rsid w:val="001F1B47"/>
    <w:rsid w:val="001F302C"/>
    <w:rsid w:val="001F3893"/>
    <w:rsid w:val="001F496C"/>
    <w:rsid w:val="001F788C"/>
    <w:rsid w:val="001F7EDA"/>
    <w:rsid w:val="002007D1"/>
    <w:rsid w:val="00201C5B"/>
    <w:rsid w:val="002022B3"/>
    <w:rsid w:val="0020282C"/>
    <w:rsid w:val="002036A6"/>
    <w:rsid w:val="00203D86"/>
    <w:rsid w:val="002073DB"/>
    <w:rsid w:val="002079EC"/>
    <w:rsid w:val="00207DFF"/>
    <w:rsid w:val="002119CC"/>
    <w:rsid w:val="002130C6"/>
    <w:rsid w:val="00213E4B"/>
    <w:rsid w:val="002151F9"/>
    <w:rsid w:val="002158AC"/>
    <w:rsid w:val="00217060"/>
    <w:rsid w:val="00217AC8"/>
    <w:rsid w:val="00217DA1"/>
    <w:rsid w:val="00220117"/>
    <w:rsid w:val="0022100E"/>
    <w:rsid w:val="00221346"/>
    <w:rsid w:val="00221C43"/>
    <w:rsid w:val="00222F57"/>
    <w:rsid w:val="002255CC"/>
    <w:rsid w:val="00230FCA"/>
    <w:rsid w:val="00231263"/>
    <w:rsid w:val="00231DA6"/>
    <w:rsid w:val="00231DF5"/>
    <w:rsid w:val="00233F10"/>
    <w:rsid w:val="0023453B"/>
    <w:rsid w:val="0023463C"/>
    <w:rsid w:val="0023476F"/>
    <w:rsid w:val="00234E05"/>
    <w:rsid w:val="00236AB7"/>
    <w:rsid w:val="002402DD"/>
    <w:rsid w:val="00240F22"/>
    <w:rsid w:val="002417B1"/>
    <w:rsid w:val="002420F7"/>
    <w:rsid w:val="00242CA0"/>
    <w:rsid w:val="00243C86"/>
    <w:rsid w:val="002456AC"/>
    <w:rsid w:val="0024613D"/>
    <w:rsid w:val="00246BFE"/>
    <w:rsid w:val="00247764"/>
    <w:rsid w:val="002504CF"/>
    <w:rsid w:val="00251746"/>
    <w:rsid w:val="002518FE"/>
    <w:rsid w:val="00252CD8"/>
    <w:rsid w:val="002553B8"/>
    <w:rsid w:val="0025712E"/>
    <w:rsid w:val="0025792C"/>
    <w:rsid w:val="0025799A"/>
    <w:rsid w:val="00257C81"/>
    <w:rsid w:val="00257D39"/>
    <w:rsid w:val="0026193E"/>
    <w:rsid w:val="002628EA"/>
    <w:rsid w:val="00262F18"/>
    <w:rsid w:val="002648CB"/>
    <w:rsid w:val="00264CD4"/>
    <w:rsid w:val="00264F48"/>
    <w:rsid w:val="002654DD"/>
    <w:rsid w:val="00265FC5"/>
    <w:rsid w:val="00266E37"/>
    <w:rsid w:val="002675D0"/>
    <w:rsid w:val="0027026C"/>
    <w:rsid w:val="0027044B"/>
    <w:rsid w:val="002706AC"/>
    <w:rsid w:val="00270FAF"/>
    <w:rsid w:val="00275460"/>
    <w:rsid w:val="00276B3E"/>
    <w:rsid w:val="00276CE4"/>
    <w:rsid w:val="0027709F"/>
    <w:rsid w:val="0027768A"/>
    <w:rsid w:val="0028035D"/>
    <w:rsid w:val="00281DC0"/>
    <w:rsid w:val="002832E1"/>
    <w:rsid w:val="00283557"/>
    <w:rsid w:val="00285840"/>
    <w:rsid w:val="00285DD9"/>
    <w:rsid w:val="00285ECE"/>
    <w:rsid w:val="00286531"/>
    <w:rsid w:val="00286DE3"/>
    <w:rsid w:val="0028707B"/>
    <w:rsid w:val="00290ADC"/>
    <w:rsid w:val="00290EE5"/>
    <w:rsid w:val="002926B8"/>
    <w:rsid w:val="00293303"/>
    <w:rsid w:val="00293492"/>
    <w:rsid w:val="00294914"/>
    <w:rsid w:val="00294A13"/>
    <w:rsid w:val="00294B7E"/>
    <w:rsid w:val="00295BE2"/>
    <w:rsid w:val="00297785"/>
    <w:rsid w:val="002978FD"/>
    <w:rsid w:val="00297EC9"/>
    <w:rsid w:val="002A0C4D"/>
    <w:rsid w:val="002A1F7A"/>
    <w:rsid w:val="002A4EB6"/>
    <w:rsid w:val="002A523F"/>
    <w:rsid w:val="002A5D59"/>
    <w:rsid w:val="002A6473"/>
    <w:rsid w:val="002A6693"/>
    <w:rsid w:val="002A6D77"/>
    <w:rsid w:val="002A7A79"/>
    <w:rsid w:val="002A7DDF"/>
    <w:rsid w:val="002B1109"/>
    <w:rsid w:val="002B2F4F"/>
    <w:rsid w:val="002B41CB"/>
    <w:rsid w:val="002B4C0C"/>
    <w:rsid w:val="002B7CA7"/>
    <w:rsid w:val="002C0C4A"/>
    <w:rsid w:val="002C19EC"/>
    <w:rsid w:val="002C2123"/>
    <w:rsid w:val="002C2268"/>
    <w:rsid w:val="002C280A"/>
    <w:rsid w:val="002C504F"/>
    <w:rsid w:val="002C53E5"/>
    <w:rsid w:val="002C5BAC"/>
    <w:rsid w:val="002D0D84"/>
    <w:rsid w:val="002D1661"/>
    <w:rsid w:val="002D2A77"/>
    <w:rsid w:val="002D3358"/>
    <w:rsid w:val="002D3EBD"/>
    <w:rsid w:val="002D491D"/>
    <w:rsid w:val="002D4A7A"/>
    <w:rsid w:val="002D5194"/>
    <w:rsid w:val="002D6F35"/>
    <w:rsid w:val="002E24B8"/>
    <w:rsid w:val="002E2A28"/>
    <w:rsid w:val="002E3E91"/>
    <w:rsid w:val="002E402A"/>
    <w:rsid w:val="002E6C90"/>
    <w:rsid w:val="002F07A9"/>
    <w:rsid w:val="002F193E"/>
    <w:rsid w:val="002F27C1"/>
    <w:rsid w:val="002F3596"/>
    <w:rsid w:val="002F3B82"/>
    <w:rsid w:val="002F4C94"/>
    <w:rsid w:val="002F4CB8"/>
    <w:rsid w:val="002F542D"/>
    <w:rsid w:val="002F5EDA"/>
    <w:rsid w:val="002F6222"/>
    <w:rsid w:val="002F6250"/>
    <w:rsid w:val="002F6A3E"/>
    <w:rsid w:val="002F6B6E"/>
    <w:rsid w:val="002F70EA"/>
    <w:rsid w:val="002F7CF0"/>
    <w:rsid w:val="0030029A"/>
    <w:rsid w:val="003007AB"/>
    <w:rsid w:val="003028C7"/>
    <w:rsid w:val="00303045"/>
    <w:rsid w:val="003047EF"/>
    <w:rsid w:val="003054B0"/>
    <w:rsid w:val="00305873"/>
    <w:rsid w:val="00305A59"/>
    <w:rsid w:val="00305A75"/>
    <w:rsid w:val="00305B82"/>
    <w:rsid w:val="003078B8"/>
    <w:rsid w:val="0031000D"/>
    <w:rsid w:val="003106A1"/>
    <w:rsid w:val="00311109"/>
    <w:rsid w:val="003111C9"/>
    <w:rsid w:val="00311EAE"/>
    <w:rsid w:val="003121FA"/>
    <w:rsid w:val="0031263D"/>
    <w:rsid w:val="00313F27"/>
    <w:rsid w:val="00313F86"/>
    <w:rsid w:val="0031452F"/>
    <w:rsid w:val="0031495F"/>
    <w:rsid w:val="00314A47"/>
    <w:rsid w:val="00314BB0"/>
    <w:rsid w:val="0031526A"/>
    <w:rsid w:val="003161EE"/>
    <w:rsid w:val="00316447"/>
    <w:rsid w:val="003170A5"/>
    <w:rsid w:val="00320D31"/>
    <w:rsid w:val="00321B84"/>
    <w:rsid w:val="00321F44"/>
    <w:rsid w:val="00322B7E"/>
    <w:rsid w:val="00323058"/>
    <w:rsid w:val="0032459E"/>
    <w:rsid w:val="00324E32"/>
    <w:rsid w:val="00330DDF"/>
    <w:rsid w:val="003310EC"/>
    <w:rsid w:val="0033138A"/>
    <w:rsid w:val="003325F4"/>
    <w:rsid w:val="00332E6B"/>
    <w:rsid w:val="00334C03"/>
    <w:rsid w:val="003359D8"/>
    <w:rsid w:val="0033766F"/>
    <w:rsid w:val="00340C05"/>
    <w:rsid w:val="00343315"/>
    <w:rsid w:val="00343DD1"/>
    <w:rsid w:val="003445D5"/>
    <w:rsid w:val="00344878"/>
    <w:rsid w:val="00347D61"/>
    <w:rsid w:val="00350045"/>
    <w:rsid w:val="003505F9"/>
    <w:rsid w:val="0035144D"/>
    <w:rsid w:val="00351AD4"/>
    <w:rsid w:val="00356652"/>
    <w:rsid w:val="003566EC"/>
    <w:rsid w:val="00357E55"/>
    <w:rsid w:val="003604E3"/>
    <w:rsid w:val="0036114D"/>
    <w:rsid w:val="00367327"/>
    <w:rsid w:val="00367591"/>
    <w:rsid w:val="0036783A"/>
    <w:rsid w:val="003702BC"/>
    <w:rsid w:val="003703DB"/>
    <w:rsid w:val="00370476"/>
    <w:rsid w:val="0037081D"/>
    <w:rsid w:val="00371213"/>
    <w:rsid w:val="00371811"/>
    <w:rsid w:val="00371D8B"/>
    <w:rsid w:val="00371EC9"/>
    <w:rsid w:val="00372102"/>
    <w:rsid w:val="00372ABD"/>
    <w:rsid w:val="00372C63"/>
    <w:rsid w:val="00372D48"/>
    <w:rsid w:val="003732EE"/>
    <w:rsid w:val="0037390A"/>
    <w:rsid w:val="003758CF"/>
    <w:rsid w:val="003758E0"/>
    <w:rsid w:val="00376111"/>
    <w:rsid w:val="003763D4"/>
    <w:rsid w:val="00377289"/>
    <w:rsid w:val="0038033B"/>
    <w:rsid w:val="003813E1"/>
    <w:rsid w:val="00382B68"/>
    <w:rsid w:val="003831CB"/>
    <w:rsid w:val="00383334"/>
    <w:rsid w:val="00384176"/>
    <w:rsid w:val="00384C40"/>
    <w:rsid w:val="003856DC"/>
    <w:rsid w:val="00385754"/>
    <w:rsid w:val="0038584C"/>
    <w:rsid w:val="00385F80"/>
    <w:rsid w:val="0038681A"/>
    <w:rsid w:val="0038699F"/>
    <w:rsid w:val="00387231"/>
    <w:rsid w:val="0039011E"/>
    <w:rsid w:val="00390CD0"/>
    <w:rsid w:val="003917EE"/>
    <w:rsid w:val="003937DC"/>
    <w:rsid w:val="003942ED"/>
    <w:rsid w:val="0039602E"/>
    <w:rsid w:val="0039604D"/>
    <w:rsid w:val="003962DA"/>
    <w:rsid w:val="00397937"/>
    <w:rsid w:val="003A12E9"/>
    <w:rsid w:val="003A2453"/>
    <w:rsid w:val="003A2A2D"/>
    <w:rsid w:val="003A3747"/>
    <w:rsid w:val="003A41AE"/>
    <w:rsid w:val="003A4940"/>
    <w:rsid w:val="003A49AE"/>
    <w:rsid w:val="003A58FC"/>
    <w:rsid w:val="003A6F1A"/>
    <w:rsid w:val="003A7406"/>
    <w:rsid w:val="003A78D7"/>
    <w:rsid w:val="003B4951"/>
    <w:rsid w:val="003B5B6F"/>
    <w:rsid w:val="003B5E9E"/>
    <w:rsid w:val="003B6779"/>
    <w:rsid w:val="003B758C"/>
    <w:rsid w:val="003B76E1"/>
    <w:rsid w:val="003C1013"/>
    <w:rsid w:val="003C2066"/>
    <w:rsid w:val="003C26D1"/>
    <w:rsid w:val="003C38C8"/>
    <w:rsid w:val="003C416B"/>
    <w:rsid w:val="003C55C1"/>
    <w:rsid w:val="003C6215"/>
    <w:rsid w:val="003C67D6"/>
    <w:rsid w:val="003C7222"/>
    <w:rsid w:val="003C762B"/>
    <w:rsid w:val="003D0BC3"/>
    <w:rsid w:val="003D0DC5"/>
    <w:rsid w:val="003D26CD"/>
    <w:rsid w:val="003D2BAB"/>
    <w:rsid w:val="003D2D65"/>
    <w:rsid w:val="003D4970"/>
    <w:rsid w:val="003D62ED"/>
    <w:rsid w:val="003E0EB4"/>
    <w:rsid w:val="003E1E04"/>
    <w:rsid w:val="003E38D9"/>
    <w:rsid w:val="003E4308"/>
    <w:rsid w:val="003E4F35"/>
    <w:rsid w:val="003E639D"/>
    <w:rsid w:val="003F128D"/>
    <w:rsid w:val="003F13E6"/>
    <w:rsid w:val="003F13F6"/>
    <w:rsid w:val="003F22C4"/>
    <w:rsid w:val="003F2519"/>
    <w:rsid w:val="003F41B7"/>
    <w:rsid w:val="003F43B2"/>
    <w:rsid w:val="003F5737"/>
    <w:rsid w:val="003F5F77"/>
    <w:rsid w:val="003F6427"/>
    <w:rsid w:val="003F6A18"/>
    <w:rsid w:val="00400B56"/>
    <w:rsid w:val="00401517"/>
    <w:rsid w:val="00402E17"/>
    <w:rsid w:val="00403A60"/>
    <w:rsid w:val="00403AD1"/>
    <w:rsid w:val="004051FF"/>
    <w:rsid w:val="004064A1"/>
    <w:rsid w:val="00406B59"/>
    <w:rsid w:val="00410273"/>
    <w:rsid w:val="004102AE"/>
    <w:rsid w:val="00410565"/>
    <w:rsid w:val="00411B28"/>
    <w:rsid w:val="004126F7"/>
    <w:rsid w:val="00412A46"/>
    <w:rsid w:val="00412EBF"/>
    <w:rsid w:val="00414E56"/>
    <w:rsid w:val="00415297"/>
    <w:rsid w:val="00416298"/>
    <w:rsid w:val="00416772"/>
    <w:rsid w:val="00416969"/>
    <w:rsid w:val="004171C3"/>
    <w:rsid w:val="0041794E"/>
    <w:rsid w:val="00420567"/>
    <w:rsid w:val="0042075E"/>
    <w:rsid w:val="00420B19"/>
    <w:rsid w:val="00421556"/>
    <w:rsid w:val="0042225F"/>
    <w:rsid w:val="00422A9D"/>
    <w:rsid w:val="00423A37"/>
    <w:rsid w:val="00423D0D"/>
    <w:rsid w:val="00424B34"/>
    <w:rsid w:val="004252F9"/>
    <w:rsid w:val="00426862"/>
    <w:rsid w:val="00426932"/>
    <w:rsid w:val="004271E9"/>
    <w:rsid w:val="00427758"/>
    <w:rsid w:val="00427781"/>
    <w:rsid w:val="00427851"/>
    <w:rsid w:val="00427929"/>
    <w:rsid w:val="0043023E"/>
    <w:rsid w:val="00430F7F"/>
    <w:rsid w:val="0043478A"/>
    <w:rsid w:val="00434988"/>
    <w:rsid w:val="00435688"/>
    <w:rsid w:val="00435D25"/>
    <w:rsid w:val="00436485"/>
    <w:rsid w:val="00437FD8"/>
    <w:rsid w:val="00440820"/>
    <w:rsid w:val="00440DB9"/>
    <w:rsid w:val="00440F79"/>
    <w:rsid w:val="0044236B"/>
    <w:rsid w:val="00442513"/>
    <w:rsid w:val="004427ED"/>
    <w:rsid w:val="00442C9F"/>
    <w:rsid w:val="00442DE1"/>
    <w:rsid w:val="004430B1"/>
    <w:rsid w:val="004432EE"/>
    <w:rsid w:val="0044331C"/>
    <w:rsid w:val="00444E74"/>
    <w:rsid w:val="004456E1"/>
    <w:rsid w:val="004463E4"/>
    <w:rsid w:val="0044760B"/>
    <w:rsid w:val="00447632"/>
    <w:rsid w:val="00450296"/>
    <w:rsid w:val="00450DE5"/>
    <w:rsid w:val="004533B9"/>
    <w:rsid w:val="00454344"/>
    <w:rsid w:val="0046079F"/>
    <w:rsid w:val="00461C9A"/>
    <w:rsid w:val="004622B4"/>
    <w:rsid w:val="00462C26"/>
    <w:rsid w:val="00463DA5"/>
    <w:rsid w:val="004641F8"/>
    <w:rsid w:val="00464252"/>
    <w:rsid w:val="00464AAA"/>
    <w:rsid w:val="00464F3C"/>
    <w:rsid w:val="00465169"/>
    <w:rsid w:val="00467015"/>
    <w:rsid w:val="00467542"/>
    <w:rsid w:val="00471C9E"/>
    <w:rsid w:val="0047308D"/>
    <w:rsid w:val="004734D6"/>
    <w:rsid w:val="00474A69"/>
    <w:rsid w:val="00474DC3"/>
    <w:rsid w:val="004755C7"/>
    <w:rsid w:val="00477A88"/>
    <w:rsid w:val="004813D3"/>
    <w:rsid w:val="00481C3A"/>
    <w:rsid w:val="0048258D"/>
    <w:rsid w:val="00482746"/>
    <w:rsid w:val="00483195"/>
    <w:rsid w:val="004842F8"/>
    <w:rsid w:val="00484BF1"/>
    <w:rsid w:val="00485C0C"/>
    <w:rsid w:val="00487B45"/>
    <w:rsid w:val="004900C2"/>
    <w:rsid w:val="004907DB"/>
    <w:rsid w:val="00490FF1"/>
    <w:rsid w:val="004918A1"/>
    <w:rsid w:val="004924D2"/>
    <w:rsid w:val="004954A7"/>
    <w:rsid w:val="004978D0"/>
    <w:rsid w:val="004A0BBB"/>
    <w:rsid w:val="004A0EED"/>
    <w:rsid w:val="004A1E0C"/>
    <w:rsid w:val="004A20D8"/>
    <w:rsid w:val="004A23AC"/>
    <w:rsid w:val="004A2D32"/>
    <w:rsid w:val="004A3198"/>
    <w:rsid w:val="004A3D1E"/>
    <w:rsid w:val="004A46D3"/>
    <w:rsid w:val="004A5FD3"/>
    <w:rsid w:val="004A69DF"/>
    <w:rsid w:val="004A6F7A"/>
    <w:rsid w:val="004B159C"/>
    <w:rsid w:val="004B47CC"/>
    <w:rsid w:val="004B483A"/>
    <w:rsid w:val="004B61F1"/>
    <w:rsid w:val="004B6210"/>
    <w:rsid w:val="004B6495"/>
    <w:rsid w:val="004B6BE3"/>
    <w:rsid w:val="004B7349"/>
    <w:rsid w:val="004C10FD"/>
    <w:rsid w:val="004C1A95"/>
    <w:rsid w:val="004C513D"/>
    <w:rsid w:val="004C685C"/>
    <w:rsid w:val="004D1408"/>
    <w:rsid w:val="004D18CA"/>
    <w:rsid w:val="004D4B6B"/>
    <w:rsid w:val="004D718B"/>
    <w:rsid w:val="004D7A50"/>
    <w:rsid w:val="004E0097"/>
    <w:rsid w:val="004E02ED"/>
    <w:rsid w:val="004E1CEF"/>
    <w:rsid w:val="004E2639"/>
    <w:rsid w:val="004E2C94"/>
    <w:rsid w:val="004E4F9C"/>
    <w:rsid w:val="004E53F3"/>
    <w:rsid w:val="004E6463"/>
    <w:rsid w:val="004E6BEB"/>
    <w:rsid w:val="004E7C44"/>
    <w:rsid w:val="004F0650"/>
    <w:rsid w:val="004F0742"/>
    <w:rsid w:val="004F1544"/>
    <w:rsid w:val="004F1833"/>
    <w:rsid w:val="004F46FB"/>
    <w:rsid w:val="004F5079"/>
    <w:rsid w:val="004F5A74"/>
    <w:rsid w:val="004F5BD2"/>
    <w:rsid w:val="004F5C8D"/>
    <w:rsid w:val="004F6311"/>
    <w:rsid w:val="004F66B4"/>
    <w:rsid w:val="004F774E"/>
    <w:rsid w:val="00500465"/>
    <w:rsid w:val="00501AAB"/>
    <w:rsid w:val="00501AB3"/>
    <w:rsid w:val="00502B52"/>
    <w:rsid w:val="00502F1A"/>
    <w:rsid w:val="00504536"/>
    <w:rsid w:val="00505085"/>
    <w:rsid w:val="005067B9"/>
    <w:rsid w:val="00507A7F"/>
    <w:rsid w:val="00512CF2"/>
    <w:rsid w:val="005133F2"/>
    <w:rsid w:val="0051521B"/>
    <w:rsid w:val="00515D0C"/>
    <w:rsid w:val="00515E46"/>
    <w:rsid w:val="005168F7"/>
    <w:rsid w:val="00517CAC"/>
    <w:rsid w:val="005202DE"/>
    <w:rsid w:val="00521232"/>
    <w:rsid w:val="00521F27"/>
    <w:rsid w:val="00524497"/>
    <w:rsid w:val="00524E92"/>
    <w:rsid w:val="00526BA9"/>
    <w:rsid w:val="00527FCE"/>
    <w:rsid w:val="0053204F"/>
    <w:rsid w:val="005322A7"/>
    <w:rsid w:val="00532353"/>
    <w:rsid w:val="00533AF2"/>
    <w:rsid w:val="00535A08"/>
    <w:rsid w:val="00541375"/>
    <w:rsid w:val="00541BBF"/>
    <w:rsid w:val="00541CFB"/>
    <w:rsid w:val="00542609"/>
    <w:rsid w:val="0054321B"/>
    <w:rsid w:val="00544061"/>
    <w:rsid w:val="00544C48"/>
    <w:rsid w:val="00545CA2"/>
    <w:rsid w:val="0054778A"/>
    <w:rsid w:val="0055011F"/>
    <w:rsid w:val="00550D0F"/>
    <w:rsid w:val="00550FA4"/>
    <w:rsid w:val="005533B5"/>
    <w:rsid w:val="00553A69"/>
    <w:rsid w:val="0055425D"/>
    <w:rsid w:val="00554B1F"/>
    <w:rsid w:val="005552A4"/>
    <w:rsid w:val="005552F0"/>
    <w:rsid w:val="005571EC"/>
    <w:rsid w:val="00557936"/>
    <w:rsid w:val="00557D5C"/>
    <w:rsid w:val="00563079"/>
    <w:rsid w:val="00565D07"/>
    <w:rsid w:val="00566E2F"/>
    <w:rsid w:val="005679D0"/>
    <w:rsid w:val="0057104F"/>
    <w:rsid w:val="00571A98"/>
    <w:rsid w:val="00571EB9"/>
    <w:rsid w:val="005737E0"/>
    <w:rsid w:val="005741A0"/>
    <w:rsid w:val="00575667"/>
    <w:rsid w:val="005761F7"/>
    <w:rsid w:val="00580A65"/>
    <w:rsid w:val="005836D5"/>
    <w:rsid w:val="0058372E"/>
    <w:rsid w:val="00585151"/>
    <w:rsid w:val="00585470"/>
    <w:rsid w:val="005875A5"/>
    <w:rsid w:val="00590D5B"/>
    <w:rsid w:val="00591746"/>
    <w:rsid w:val="0059185E"/>
    <w:rsid w:val="0059250B"/>
    <w:rsid w:val="005934B0"/>
    <w:rsid w:val="00593FCB"/>
    <w:rsid w:val="005953DD"/>
    <w:rsid w:val="005953F3"/>
    <w:rsid w:val="00595CA6"/>
    <w:rsid w:val="00595EA6"/>
    <w:rsid w:val="00596A0F"/>
    <w:rsid w:val="005978BE"/>
    <w:rsid w:val="005A063D"/>
    <w:rsid w:val="005A1B18"/>
    <w:rsid w:val="005A2C5E"/>
    <w:rsid w:val="005A2F91"/>
    <w:rsid w:val="005A3A65"/>
    <w:rsid w:val="005A702C"/>
    <w:rsid w:val="005A724C"/>
    <w:rsid w:val="005A7A49"/>
    <w:rsid w:val="005B009E"/>
    <w:rsid w:val="005B0749"/>
    <w:rsid w:val="005B0F17"/>
    <w:rsid w:val="005B22A8"/>
    <w:rsid w:val="005B341E"/>
    <w:rsid w:val="005B36C5"/>
    <w:rsid w:val="005B3BE8"/>
    <w:rsid w:val="005B45F9"/>
    <w:rsid w:val="005B4601"/>
    <w:rsid w:val="005B4DF5"/>
    <w:rsid w:val="005B704B"/>
    <w:rsid w:val="005B7B48"/>
    <w:rsid w:val="005B7EB6"/>
    <w:rsid w:val="005C0D18"/>
    <w:rsid w:val="005C1049"/>
    <w:rsid w:val="005C13A3"/>
    <w:rsid w:val="005C1F31"/>
    <w:rsid w:val="005C33C7"/>
    <w:rsid w:val="005C4EE7"/>
    <w:rsid w:val="005C5609"/>
    <w:rsid w:val="005C63EA"/>
    <w:rsid w:val="005C70A3"/>
    <w:rsid w:val="005C7132"/>
    <w:rsid w:val="005C7C93"/>
    <w:rsid w:val="005D0121"/>
    <w:rsid w:val="005D24EE"/>
    <w:rsid w:val="005D2A81"/>
    <w:rsid w:val="005D2CED"/>
    <w:rsid w:val="005D4BF7"/>
    <w:rsid w:val="005D5741"/>
    <w:rsid w:val="005D6F6D"/>
    <w:rsid w:val="005D77BF"/>
    <w:rsid w:val="005E00AE"/>
    <w:rsid w:val="005E085C"/>
    <w:rsid w:val="005E299E"/>
    <w:rsid w:val="005E341C"/>
    <w:rsid w:val="005E5091"/>
    <w:rsid w:val="005E6727"/>
    <w:rsid w:val="005E6985"/>
    <w:rsid w:val="005E725B"/>
    <w:rsid w:val="005E7ED7"/>
    <w:rsid w:val="005F050B"/>
    <w:rsid w:val="005F0774"/>
    <w:rsid w:val="005F2240"/>
    <w:rsid w:val="005F2AC4"/>
    <w:rsid w:val="005F2F46"/>
    <w:rsid w:val="005F3E59"/>
    <w:rsid w:val="005F7F88"/>
    <w:rsid w:val="00600AED"/>
    <w:rsid w:val="00600B59"/>
    <w:rsid w:val="00601667"/>
    <w:rsid w:val="00604040"/>
    <w:rsid w:val="00604FBF"/>
    <w:rsid w:val="00605328"/>
    <w:rsid w:val="006073E5"/>
    <w:rsid w:val="00607DA7"/>
    <w:rsid w:val="0061080A"/>
    <w:rsid w:val="00610C45"/>
    <w:rsid w:val="006136B0"/>
    <w:rsid w:val="00613B92"/>
    <w:rsid w:val="0061410D"/>
    <w:rsid w:val="006172A8"/>
    <w:rsid w:val="006201D3"/>
    <w:rsid w:val="0062030D"/>
    <w:rsid w:val="006236F2"/>
    <w:rsid w:val="00623F96"/>
    <w:rsid w:val="00624157"/>
    <w:rsid w:val="0062469D"/>
    <w:rsid w:val="00624C05"/>
    <w:rsid w:val="00625D9C"/>
    <w:rsid w:val="0062648E"/>
    <w:rsid w:val="00627CC8"/>
    <w:rsid w:val="00630509"/>
    <w:rsid w:val="00632A9B"/>
    <w:rsid w:val="0063326D"/>
    <w:rsid w:val="006360D2"/>
    <w:rsid w:val="00636264"/>
    <w:rsid w:val="0063700A"/>
    <w:rsid w:val="006404C9"/>
    <w:rsid w:val="00640FED"/>
    <w:rsid w:val="006412A4"/>
    <w:rsid w:val="006419E0"/>
    <w:rsid w:val="00642687"/>
    <w:rsid w:val="0064344A"/>
    <w:rsid w:val="00643D97"/>
    <w:rsid w:val="0064631F"/>
    <w:rsid w:val="00647E90"/>
    <w:rsid w:val="00650604"/>
    <w:rsid w:val="00651587"/>
    <w:rsid w:val="00654506"/>
    <w:rsid w:val="00657FBB"/>
    <w:rsid w:val="0066000C"/>
    <w:rsid w:val="006629E1"/>
    <w:rsid w:val="00662A5B"/>
    <w:rsid w:val="00662CF9"/>
    <w:rsid w:val="00663960"/>
    <w:rsid w:val="00665ECC"/>
    <w:rsid w:val="00667A16"/>
    <w:rsid w:val="006729B3"/>
    <w:rsid w:val="00673211"/>
    <w:rsid w:val="00674A99"/>
    <w:rsid w:val="006753ED"/>
    <w:rsid w:val="00675ABD"/>
    <w:rsid w:val="006762BD"/>
    <w:rsid w:val="0067639B"/>
    <w:rsid w:val="00682EE1"/>
    <w:rsid w:val="006853D4"/>
    <w:rsid w:val="00685AB3"/>
    <w:rsid w:val="0068697C"/>
    <w:rsid w:val="006879BD"/>
    <w:rsid w:val="006905C0"/>
    <w:rsid w:val="006930AE"/>
    <w:rsid w:val="00693FE1"/>
    <w:rsid w:val="00694348"/>
    <w:rsid w:val="00694727"/>
    <w:rsid w:val="006974B0"/>
    <w:rsid w:val="00697E73"/>
    <w:rsid w:val="006A0CCC"/>
    <w:rsid w:val="006A18BD"/>
    <w:rsid w:val="006A1C0A"/>
    <w:rsid w:val="006A2B7D"/>
    <w:rsid w:val="006A2F68"/>
    <w:rsid w:val="006A346F"/>
    <w:rsid w:val="006A3CCF"/>
    <w:rsid w:val="006A6131"/>
    <w:rsid w:val="006A7FDA"/>
    <w:rsid w:val="006B1E96"/>
    <w:rsid w:val="006B26F2"/>
    <w:rsid w:val="006B2BC6"/>
    <w:rsid w:val="006B2F87"/>
    <w:rsid w:val="006B4F56"/>
    <w:rsid w:val="006B6919"/>
    <w:rsid w:val="006B6F10"/>
    <w:rsid w:val="006B7644"/>
    <w:rsid w:val="006B7CA4"/>
    <w:rsid w:val="006C1530"/>
    <w:rsid w:val="006C21AD"/>
    <w:rsid w:val="006C30AC"/>
    <w:rsid w:val="006C3FDA"/>
    <w:rsid w:val="006C5BC8"/>
    <w:rsid w:val="006C6FF1"/>
    <w:rsid w:val="006D0163"/>
    <w:rsid w:val="006D08C8"/>
    <w:rsid w:val="006D1490"/>
    <w:rsid w:val="006D2680"/>
    <w:rsid w:val="006D36B3"/>
    <w:rsid w:val="006D5497"/>
    <w:rsid w:val="006D5B47"/>
    <w:rsid w:val="006D5CBE"/>
    <w:rsid w:val="006E0157"/>
    <w:rsid w:val="006E042F"/>
    <w:rsid w:val="006E0911"/>
    <w:rsid w:val="006E0B83"/>
    <w:rsid w:val="006E3D52"/>
    <w:rsid w:val="006E43FA"/>
    <w:rsid w:val="006E4676"/>
    <w:rsid w:val="006E6426"/>
    <w:rsid w:val="006E6446"/>
    <w:rsid w:val="006E6A08"/>
    <w:rsid w:val="006E6A2E"/>
    <w:rsid w:val="006E6B06"/>
    <w:rsid w:val="006E6C80"/>
    <w:rsid w:val="006E7A83"/>
    <w:rsid w:val="006F22B1"/>
    <w:rsid w:val="006F2C98"/>
    <w:rsid w:val="006F35E2"/>
    <w:rsid w:val="006F377A"/>
    <w:rsid w:val="006F5C1C"/>
    <w:rsid w:val="006F62A5"/>
    <w:rsid w:val="006F77C9"/>
    <w:rsid w:val="00700CED"/>
    <w:rsid w:val="00701652"/>
    <w:rsid w:val="00702725"/>
    <w:rsid w:val="0070351C"/>
    <w:rsid w:val="0070355F"/>
    <w:rsid w:val="007050CF"/>
    <w:rsid w:val="007054DC"/>
    <w:rsid w:val="00705811"/>
    <w:rsid w:val="007059A7"/>
    <w:rsid w:val="00705FD7"/>
    <w:rsid w:val="00706618"/>
    <w:rsid w:val="0070718D"/>
    <w:rsid w:val="00710D8B"/>
    <w:rsid w:val="00711E79"/>
    <w:rsid w:val="00713C69"/>
    <w:rsid w:val="00713CB0"/>
    <w:rsid w:val="00714AEA"/>
    <w:rsid w:val="00714E09"/>
    <w:rsid w:val="007165C8"/>
    <w:rsid w:val="00720433"/>
    <w:rsid w:val="00720DBE"/>
    <w:rsid w:val="00721AF9"/>
    <w:rsid w:val="00721F23"/>
    <w:rsid w:val="00722CC1"/>
    <w:rsid w:val="00722DF6"/>
    <w:rsid w:val="007236D3"/>
    <w:rsid w:val="0072423E"/>
    <w:rsid w:val="007249D3"/>
    <w:rsid w:val="00724B13"/>
    <w:rsid w:val="00725E4B"/>
    <w:rsid w:val="00725EB3"/>
    <w:rsid w:val="007264B5"/>
    <w:rsid w:val="00726894"/>
    <w:rsid w:val="00726932"/>
    <w:rsid w:val="00726F57"/>
    <w:rsid w:val="00727B99"/>
    <w:rsid w:val="00727F80"/>
    <w:rsid w:val="007316EB"/>
    <w:rsid w:val="007322B9"/>
    <w:rsid w:val="00732C5D"/>
    <w:rsid w:val="007336D9"/>
    <w:rsid w:val="00736DD0"/>
    <w:rsid w:val="007408F0"/>
    <w:rsid w:val="00740C87"/>
    <w:rsid w:val="00741612"/>
    <w:rsid w:val="007419A2"/>
    <w:rsid w:val="007421AB"/>
    <w:rsid w:val="0074356C"/>
    <w:rsid w:val="00743801"/>
    <w:rsid w:val="00743B00"/>
    <w:rsid w:val="00746E69"/>
    <w:rsid w:val="00746F28"/>
    <w:rsid w:val="00747163"/>
    <w:rsid w:val="00750004"/>
    <w:rsid w:val="00751590"/>
    <w:rsid w:val="00751EE6"/>
    <w:rsid w:val="00751FC6"/>
    <w:rsid w:val="007520CA"/>
    <w:rsid w:val="00753599"/>
    <w:rsid w:val="00753CED"/>
    <w:rsid w:val="00753E72"/>
    <w:rsid w:val="00754BC6"/>
    <w:rsid w:val="00754D99"/>
    <w:rsid w:val="00755391"/>
    <w:rsid w:val="0075597C"/>
    <w:rsid w:val="00755E2A"/>
    <w:rsid w:val="0075611B"/>
    <w:rsid w:val="0075648C"/>
    <w:rsid w:val="00756B76"/>
    <w:rsid w:val="0076472E"/>
    <w:rsid w:val="00764DD2"/>
    <w:rsid w:val="00764E24"/>
    <w:rsid w:val="0076686C"/>
    <w:rsid w:val="00770294"/>
    <w:rsid w:val="0077382E"/>
    <w:rsid w:val="007752E7"/>
    <w:rsid w:val="00775321"/>
    <w:rsid w:val="00777DFF"/>
    <w:rsid w:val="007806DD"/>
    <w:rsid w:val="007808D1"/>
    <w:rsid w:val="00781E90"/>
    <w:rsid w:val="007822C0"/>
    <w:rsid w:val="00783BB8"/>
    <w:rsid w:val="00784477"/>
    <w:rsid w:val="007849D6"/>
    <w:rsid w:val="00784B7D"/>
    <w:rsid w:val="00785EE0"/>
    <w:rsid w:val="00786419"/>
    <w:rsid w:val="007870E0"/>
    <w:rsid w:val="00790AC6"/>
    <w:rsid w:val="00793C6A"/>
    <w:rsid w:val="00793DEE"/>
    <w:rsid w:val="00794395"/>
    <w:rsid w:val="00794893"/>
    <w:rsid w:val="00795AD9"/>
    <w:rsid w:val="00797100"/>
    <w:rsid w:val="007975AB"/>
    <w:rsid w:val="007A28E5"/>
    <w:rsid w:val="007A3607"/>
    <w:rsid w:val="007A449F"/>
    <w:rsid w:val="007A4FCD"/>
    <w:rsid w:val="007A52E8"/>
    <w:rsid w:val="007A541B"/>
    <w:rsid w:val="007A5BA3"/>
    <w:rsid w:val="007A6E8F"/>
    <w:rsid w:val="007A7837"/>
    <w:rsid w:val="007B0B90"/>
    <w:rsid w:val="007B0E50"/>
    <w:rsid w:val="007B1468"/>
    <w:rsid w:val="007B26A4"/>
    <w:rsid w:val="007B27AE"/>
    <w:rsid w:val="007B3502"/>
    <w:rsid w:val="007B3D4C"/>
    <w:rsid w:val="007B3F1D"/>
    <w:rsid w:val="007B4043"/>
    <w:rsid w:val="007B429B"/>
    <w:rsid w:val="007B6D6D"/>
    <w:rsid w:val="007B6F67"/>
    <w:rsid w:val="007C1AAD"/>
    <w:rsid w:val="007C3F91"/>
    <w:rsid w:val="007C6149"/>
    <w:rsid w:val="007C6236"/>
    <w:rsid w:val="007C70E9"/>
    <w:rsid w:val="007C754E"/>
    <w:rsid w:val="007C75B0"/>
    <w:rsid w:val="007D1CC7"/>
    <w:rsid w:val="007D2490"/>
    <w:rsid w:val="007D2626"/>
    <w:rsid w:val="007D2AAB"/>
    <w:rsid w:val="007D3A5B"/>
    <w:rsid w:val="007D4445"/>
    <w:rsid w:val="007D4DF4"/>
    <w:rsid w:val="007D74DB"/>
    <w:rsid w:val="007E023F"/>
    <w:rsid w:val="007E134A"/>
    <w:rsid w:val="007E148B"/>
    <w:rsid w:val="007E1665"/>
    <w:rsid w:val="007E264C"/>
    <w:rsid w:val="007E2F2A"/>
    <w:rsid w:val="007E359E"/>
    <w:rsid w:val="007E6790"/>
    <w:rsid w:val="007E6ABA"/>
    <w:rsid w:val="007E6F25"/>
    <w:rsid w:val="007E73F0"/>
    <w:rsid w:val="007E7AE9"/>
    <w:rsid w:val="007F0842"/>
    <w:rsid w:val="007F08C4"/>
    <w:rsid w:val="007F1970"/>
    <w:rsid w:val="007F39BF"/>
    <w:rsid w:val="007F3ABB"/>
    <w:rsid w:val="007F3EEA"/>
    <w:rsid w:val="007F4350"/>
    <w:rsid w:val="007F44B1"/>
    <w:rsid w:val="007F4844"/>
    <w:rsid w:val="007F4C42"/>
    <w:rsid w:val="0080075A"/>
    <w:rsid w:val="00802165"/>
    <w:rsid w:val="00802EC2"/>
    <w:rsid w:val="008031ED"/>
    <w:rsid w:val="0080352B"/>
    <w:rsid w:val="00804C8C"/>
    <w:rsid w:val="00804E90"/>
    <w:rsid w:val="008067B6"/>
    <w:rsid w:val="00806C4A"/>
    <w:rsid w:val="0080795D"/>
    <w:rsid w:val="00813CD9"/>
    <w:rsid w:val="00814889"/>
    <w:rsid w:val="00814F83"/>
    <w:rsid w:val="00814FA0"/>
    <w:rsid w:val="00815D71"/>
    <w:rsid w:val="00815F85"/>
    <w:rsid w:val="008168F5"/>
    <w:rsid w:val="00816961"/>
    <w:rsid w:val="00821EB7"/>
    <w:rsid w:val="00822178"/>
    <w:rsid w:val="00825AEC"/>
    <w:rsid w:val="008271CF"/>
    <w:rsid w:val="00830592"/>
    <w:rsid w:val="008324EA"/>
    <w:rsid w:val="008326BC"/>
    <w:rsid w:val="008337F2"/>
    <w:rsid w:val="008339ED"/>
    <w:rsid w:val="0083534E"/>
    <w:rsid w:val="00835A57"/>
    <w:rsid w:val="00835D17"/>
    <w:rsid w:val="0083798F"/>
    <w:rsid w:val="00840DF4"/>
    <w:rsid w:val="008417D1"/>
    <w:rsid w:val="008424E7"/>
    <w:rsid w:val="008446E5"/>
    <w:rsid w:val="00845218"/>
    <w:rsid w:val="0084625E"/>
    <w:rsid w:val="008472D7"/>
    <w:rsid w:val="00847801"/>
    <w:rsid w:val="00850D16"/>
    <w:rsid w:val="00851249"/>
    <w:rsid w:val="00853515"/>
    <w:rsid w:val="008536E8"/>
    <w:rsid w:val="00853785"/>
    <w:rsid w:val="00854055"/>
    <w:rsid w:val="00854759"/>
    <w:rsid w:val="008565A9"/>
    <w:rsid w:val="0085666E"/>
    <w:rsid w:val="00856C0E"/>
    <w:rsid w:val="008570B5"/>
    <w:rsid w:val="008573F3"/>
    <w:rsid w:val="00857DCB"/>
    <w:rsid w:val="00857E7E"/>
    <w:rsid w:val="008610E9"/>
    <w:rsid w:val="00861FB4"/>
    <w:rsid w:val="00862441"/>
    <w:rsid w:val="008635BA"/>
    <w:rsid w:val="008635D0"/>
    <w:rsid w:val="00863CC6"/>
    <w:rsid w:val="00863D76"/>
    <w:rsid w:val="00865322"/>
    <w:rsid w:val="00866149"/>
    <w:rsid w:val="00866B35"/>
    <w:rsid w:val="008703EE"/>
    <w:rsid w:val="008705B0"/>
    <w:rsid w:val="00871B6F"/>
    <w:rsid w:val="00871EC0"/>
    <w:rsid w:val="0087249C"/>
    <w:rsid w:val="00872D92"/>
    <w:rsid w:val="0087326C"/>
    <w:rsid w:val="00873490"/>
    <w:rsid w:val="0087387C"/>
    <w:rsid w:val="0087574C"/>
    <w:rsid w:val="00875D72"/>
    <w:rsid w:val="00876379"/>
    <w:rsid w:val="0087734F"/>
    <w:rsid w:val="00877401"/>
    <w:rsid w:val="00880854"/>
    <w:rsid w:val="00881717"/>
    <w:rsid w:val="00882435"/>
    <w:rsid w:val="00882456"/>
    <w:rsid w:val="00882910"/>
    <w:rsid w:val="00882C21"/>
    <w:rsid w:val="00882EC4"/>
    <w:rsid w:val="00883D19"/>
    <w:rsid w:val="00884550"/>
    <w:rsid w:val="008851C5"/>
    <w:rsid w:val="00886A06"/>
    <w:rsid w:val="0089002C"/>
    <w:rsid w:val="0089029E"/>
    <w:rsid w:val="00890754"/>
    <w:rsid w:val="00890AAF"/>
    <w:rsid w:val="00891634"/>
    <w:rsid w:val="00891966"/>
    <w:rsid w:val="008919DA"/>
    <w:rsid w:val="00891F6F"/>
    <w:rsid w:val="008922A2"/>
    <w:rsid w:val="0089287B"/>
    <w:rsid w:val="008928A9"/>
    <w:rsid w:val="008934C0"/>
    <w:rsid w:val="008937F0"/>
    <w:rsid w:val="00894783"/>
    <w:rsid w:val="00894931"/>
    <w:rsid w:val="00894AC6"/>
    <w:rsid w:val="00895E0A"/>
    <w:rsid w:val="008970BD"/>
    <w:rsid w:val="00897A48"/>
    <w:rsid w:val="00897CEA"/>
    <w:rsid w:val="008A0096"/>
    <w:rsid w:val="008A01F6"/>
    <w:rsid w:val="008A0458"/>
    <w:rsid w:val="008A1901"/>
    <w:rsid w:val="008A2795"/>
    <w:rsid w:val="008A3392"/>
    <w:rsid w:val="008A35C0"/>
    <w:rsid w:val="008A3912"/>
    <w:rsid w:val="008A51AC"/>
    <w:rsid w:val="008A673C"/>
    <w:rsid w:val="008A7326"/>
    <w:rsid w:val="008A7A23"/>
    <w:rsid w:val="008A7ED6"/>
    <w:rsid w:val="008B043F"/>
    <w:rsid w:val="008B05EA"/>
    <w:rsid w:val="008B553B"/>
    <w:rsid w:val="008B61B5"/>
    <w:rsid w:val="008B7D81"/>
    <w:rsid w:val="008C024E"/>
    <w:rsid w:val="008C1B1E"/>
    <w:rsid w:val="008C213B"/>
    <w:rsid w:val="008C2473"/>
    <w:rsid w:val="008C3326"/>
    <w:rsid w:val="008C44B3"/>
    <w:rsid w:val="008C4B47"/>
    <w:rsid w:val="008C641A"/>
    <w:rsid w:val="008D024B"/>
    <w:rsid w:val="008D07B8"/>
    <w:rsid w:val="008D09D3"/>
    <w:rsid w:val="008D35C6"/>
    <w:rsid w:val="008D3849"/>
    <w:rsid w:val="008D39FC"/>
    <w:rsid w:val="008D3E76"/>
    <w:rsid w:val="008D3EB5"/>
    <w:rsid w:val="008D3F2C"/>
    <w:rsid w:val="008D68E1"/>
    <w:rsid w:val="008E0658"/>
    <w:rsid w:val="008E0712"/>
    <w:rsid w:val="008E13E2"/>
    <w:rsid w:val="008E14E2"/>
    <w:rsid w:val="008E25D3"/>
    <w:rsid w:val="008E351D"/>
    <w:rsid w:val="008E551A"/>
    <w:rsid w:val="008E72E5"/>
    <w:rsid w:val="008F0AF5"/>
    <w:rsid w:val="008F0C8D"/>
    <w:rsid w:val="008F0D05"/>
    <w:rsid w:val="008F2D5C"/>
    <w:rsid w:val="008F3124"/>
    <w:rsid w:val="008F3581"/>
    <w:rsid w:val="008F381A"/>
    <w:rsid w:val="008F41B7"/>
    <w:rsid w:val="008F7743"/>
    <w:rsid w:val="008F7891"/>
    <w:rsid w:val="00900F7A"/>
    <w:rsid w:val="00901FC7"/>
    <w:rsid w:val="009023D4"/>
    <w:rsid w:val="00903236"/>
    <w:rsid w:val="00903ED1"/>
    <w:rsid w:val="00905069"/>
    <w:rsid w:val="00910218"/>
    <w:rsid w:val="0091058B"/>
    <w:rsid w:val="009115B5"/>
    <w:rsid w:val="009126F6"/>
    <w:rsid w:val="00915242"/>
    <w:rsid w:val="009178F9"/>
    <w:rsid w:val="00917E82"/>
    <w:rsid w:val="009207F2"/>
    <w:rsid w:val="009208B8"/>
    <w:rsid w:val="009212C4"/>
    <w:rsid w:val="00922A72"/>
    <w:rsid w:val="009249D3"/>
    <w:rsid w:val="00924CE0"/>
    <w:rsid w:val="0092546F"/>
    <w:rsid w:val="00925E5C"/>
    <w:rsid w:val="009279F0"/>
    <w:rsid w:val="00930D13"/>
    <w:rsid w:val="00931ECC"/>
    <w:rsid w:val="00932271"/>
    <w:rsid w:val="009326D6"/>
    <w:rsid w:val="009330F2"/>
    <w:rsid w:val="0093398E"/>
    <w:rsid w:val="009343C7"/>
    <w:rsid w:val="00934C07"/>
    <w:rsid w:val="00937780"/>
    <w:rsid w:val="00940FBB"/>
    <w:rsid w:val="0094170D"/>
    <w:rsid w:val="00941C8E"/>
    <w:rsid w:val="009439F3"/>
    <w:rsid w:val="009443BA"/>
    <w:rsid w:val="0094487D"/>
    <w:rsid w:val="00944987"/>
    <w:rsid w:val="00944BCA"/>
    <w:rsid w:val="009450D2"/>
    <w:rsid w:val="00946EA3"/>
    <w:rsid w:val="009507A2"/>
    <w:rsid w:val="009507AE"/>
    <w:rsid w:val="00951718"/>
    <w:rsid w:val="00951BA2"/>
    <w:rsid w:val="00956FA4"/>
    <w:rsid w:val="009600A0"/>
    <w:rsid w:val="0096012F"/>
    <w:rsid w:val="00961597"/>
    <w:rsid w:val="00961B6F"/>
    <w:rsid w:val="009623F8"/>
    <w:rsid w:val="00965EA4"/>
    <w:rsid w:val="00966231"/>
    <w:rsid w:val="009668C6"/>
    <w:rsid w:val="00966DA4"/>
    <w:rsid w:val="009674E5"/>
    <w:rsid w:val="00971272"/>
    <w:rsid w:val="00971817"/>
    <w:rsid w:val="00971E66"/>
    <w:rsid w:val="00972CCD"/>
    <w:rsid w:val="009732BA"/>
    <w:rsid w:val="00973352"/>
    <w:rsid w:val="0097339F"/>
    <w:rsid w:val="00973C1C"/>
    <w:rsid w:val="00974351"/>
    <w:rsid w:val="00975762"/>
    <w:rsid w:val="00981F37"/>
    <w:rsid w:val="00982DD4"/>
    <w:rsid w:val="00982F20"/>
    <w:rsid w:val="009861F2"/>
    <w:rsid w:val="00986334"/>
    <w:rsid w:val="00990317"/>
    <w:rsid w:val="00990BE3"/>
    <w:rsid w:val="009914B0"/>
    <w:rsid w:val="00992A06"/>
    <w:rsid w:val="00994099"/>
    <w:rsid w:val="009940E2"/>
    <w:rsid w:val="009944BE"/>
    <w:rsid w:val="00997D00"/>
    <w:rsid w:val="009A0A3F"/>
    <w:rsid w:val="009A0D4F"/>
    <w:rsid w:val="009A0D84"/>
    <w:rsid w:val="009A0FC9"/>
    <w:rsid w:val="009A1261"/>
    <w:rsid w:val="009A1BC2"/>
    <w:rsid w:val="009A224A"/>
    <w:rsid w:val="009A23F7"/>
    <w:rsid w:val="009A274D"/>
    <w:rsid w:val="009A3A7D"/>
    <w:rsid w:val="009A4577"/>
    <w:rsid w:val="009A4700"/>
    <w:rsid w:val="009A4F9F"/>
    <w:rsid w:val="009A576E"/>
    <w:rsid w:val="009A675F"/>
    <w:rsid w:val="009A694D"/>
    <w:rsid w:val="009A7B81"/>
    <w:rsid w:val="009B0035"/>
    <w:rsid w:val="009B2604"/>
    <w:rsid w:val="009B2E76"/>
    <w:rsid w:val="009B3DC1"/>
    <w:rsid w:val="009B5436"/>
    <w:rsid w:val="009B5AE7"/>
    <w:rsid w:val="009B6139"/>
    <w:rsid w:val="009B6DC1"/>
    <w:rsid w:val="009B7353"/>
    <w:rsid w:val="009B7B3F"/>
    <w:rsid w:val="009C12C1"/>
    <w:rsid w:val="009C1610"/>
    <w:rsid w:val="009C16C0"/>
    <w:rsid w:val="009C248C"/>
    <w:rsid w:val="009C29F7"/>
    <w:rsid w:val="009C2E25"/>
    <w:rsid w:val="009C4B78"/>
    <w:rsid w:val="009C67A8"/>
    <w:rsid w:val="009C69B2"/>
    <w:rsid w:val="009D1089"/>
    <w:rsid w:val="009D2B7B"/>
    <w:rsid w:val="009D2BD0"/>
    <w:rsid w:val="009D3192"/>
    <w:rsid w:val="009D55DF"/>
    <w:rsid w:val="009D5EA8"/>
    <w:rsid w:val="009D6526"/>
    <w:rsid w:val="009D67A6"/>
    <w:rsid w:val="009D6A07"/>
    <w:rsid w:val="009D7007"/>
    <w:rsid w:val="009E07B3"/>
    <w:rsid w:val="009E0906"/>
    <w:rsid w:val="009E0DEF"/>
    <w:rsid w:val="009E1FB2"/>
    <w:rsid w:val="009E2066"/>
    <w:rsid w:val="009E21F8"/>
    <w:rsid w:val="009E31AE"/>
    <w:rsid w:val="009E3388"/>
    <w:rsid w:val="009E6216"/>
    <w:rsid w:val="009E7F02"/>
    <w:rsid w:val="009F4A17"/>
    <w:rsid w:val="009F5545"/>
    <w:rsid w:val="009F57E9"/>
    <w:rsid w:val="009F5AF1"/>
    <w:rsid w:val="009F6236"/>
    <w:rsid w:val="009F62E0"/>
    <w:rsid w:val="00A02265"/>
    <w:rsid w:val="00A025EE"/>
    <w:rsid w:val="00A03133"/>
    <w:rsid w:val="00A05504"/>
    <w:rsid w:val="00A0598B"/>
    <w:rsid w:val="00A06129"/>
    <w:rsid w:val="00A07BA8"/>
    <w:rsid w:val="00A11D4E"/>
    <w:rsid w:val="00A12288"/>
    <w:rsid w:val="00A13039"/>
    <w:rsid w:val="00A130A0"/>
    <w:rsid w:val="00A13764"/>
    <w:rsid w:val="00A14123"/>
    <w:rsid w:val="00A14938"/>
    <w:rsid w:val="00A156CF"/>
    <w:rsid w:val="00A22F21"/>
    <w:rsid w:val="00A232B0"/>
    <w:rsid w:val="00A2332B"/>
    <w:rsid w:val="00A23DDF"/>
    <w:rsid w:val="00A24AAA"/>
    <w:rsid w:val="00A250E7"/>
    <w:rsid w:val="00A25134"/>
    <w:rsid w:val="00A2646F"/>
    <w:rsid w:val="00A26C60"/>
    <w:rsid w:val="00A26CB3"/>
    <w:rsid w:val="00A328B8"/>
    <w:rsid w:val="00A32998"/>
    <w:rsid w:val="00A32A4A"/>
    <w:rsid w:val="00A33CA8"/>
    <w:rsid w:val="00A34FAD"/>
    <w:rsid w:val="00A35CD7"/>
    <w:rsid w:val="00A35D4A"/>
    <w:rsid w:val="00A36268"/>
    <w:rsid w:val="00A36E80"/>
    <w:rsid w:val="00A37CD0"/>
    <w:rsid w:val="00A40CF5"/>
    <w:rsid w:val="00A4194E"/>
    <w:rsid w:val="00A42D28"/>
    <w:rsid w:val="00A4301A"/>
    <w:rsid w:val="00A43C4C"/>
    <w:rsid w:val="00A43EDE"/>
    <w:rsid w:val="00A4443A"/>
    <w:rsid w:val="00A4443D"/>
    <w:rsid w:val="00A44B43"/>
    <w:rsid w:val="00A44C60"/>
    <w:rsid w:val="00A450E1"/>
    <w:rsid w:val="00A45F6B"/>
    <w:rsid w:val="00A46249"/>
    <w:rsid w:val="00A4671D"/>
    <w:rsid w:val="00A46776"/>
    <w:rsid w:val="00A46A39"/>
    <w:rsid w:val="00A47084"/>
    <w:rsid w:val="00A47A5C"/>
    <w:rsid w:val="00A5015C"/>
    <w:rsid w:val="00A50D5A"/>
    <w:rsid w:val="00A50F9D"/>
    <w:rsid w:val="00A5179B"/>
    <w:rsid w:val="00A51B14"/>
    <w:rsid w:val="00A54FD3"/>
    <w:rsid w:val="00A61C08"/>
    <w:rsid w:val="00A61C83"/>
    <w:rsid w:val="00A6304E"/>
    <w:rsid w:val="00A63A3D"/>
    <w:rsid w:val="00A63FEC"/>
    <w:rsid w:val="00A649CD"/>
    <w:rsid w:val="00A6684D"/>
    <w:rsid w:val="00A676A2"/>
    <w:rsid w:val="00A67BA7"/>
    <w:rsid w:val="00A71E16"/>
    <w:rsid w:val="00A72B1A"/>
    <w:rsid w:val="00A72CFC"/>
    <w:rsid w:val="00A73072"/>
    <w:rsid w:val="00A73C83"/>
    <w:rsid w:val="00A75140"/>
    <w:rsid w:val="00A7547E"/>
    <w:rsid w:val="00A757DC"/>
    <w:rsid w:val="00A808C6"/>
    <w:rsid w:val="00A82660"/>
    <w:rsid w:val="00A83A14"/>
    <w:rsid w:val="00A853E2"/>
    <w:rsid w:val="00A8664E"/>
    <w:rsid w:val="00A86DC3"/>
    <w:rsid w:val="00A9015E"/>
    <w:rsid w:val="00A910B6"/>
    <w:rsid w:val="00A9260D"/>
    <w:rsid w:val="00A9486F"/>
    <w:rsid w:val="00A94FFE"/>
    <w:rsid w:val="00A9522C"/>
    <w:rsid w:val="00A95B94"/>
    <w:rsid w:val="00A9613E"/>
    <w:rsid w:val="00A962C1"/>
    <w:rsid w:val="00A97023"/>
    <w:rsid w:val="00A97083"/>
    <w:rsid w:val="00A97549"/>
    <w:rsid w:val="00AA0FD0"/>
    <w:rsid w:val="00AA11BB"/>
    <w:rsid w:val="00AA2B60"/>
    <w:rsid w:val="00AA2D99"/>
    <w:rsid w:val="00AA34D5"/>
    <w:rsid w:val="00AA3C79"/>
    <w:rsid w:val="00AA5B92"/>
    <w:rsid w:val="00AA6285"/>
    <w:rsid w:val="00AA62C5"/>
    <w:rsid w:val="00AA6A08"/>
    <w:rsid w:val="00AA6F93"/>
    <w:rsid w:val="00AA70F6"/>
    <w:rsid w:val="00AA7B6A"/>
    <w:rsid w:val="00AB06F3"/>
    <w:rsid w:val="00AB0778"/>
    <w:rsid w:val="00AB0D06"/>
    <w:rsid w:val="00AB0FE1"/>
    <w:rsid w:val="00AB12A3"/>
    <w:rsid w:val="00AB2C39"/>
    <w:rsid w:val="00AB31FF"/>
    <w:rsid w:val="00AB52BF"/>
    <w:rsid w:val="00AB63FF"/>
    <w:rsid w:val="00AB7965"/>
    <w:rsid w:val="00AC06F8"/>
    <w:rsid w:val="00AC2A6A"/>
    <w:rsid w:val="00AC3160"/>
    <w:rsid w:val="00AC333C"/>
    <w:rsid w:val="00AC3A5E"/>
    <w:rsid w:val="00AC6E70"/>
    <w:rsid w:val="00AC7276"/>
    <w:rsid w:val="00AC7478"/>
    <w:rsid w:val="00AC7484"/>
    <w:rsid w:val="00AD01D8"/>
    <w:rsid w:val="00AD09E9"/>
    <w:rsid w:val="00AD0E0F"/>
    <w:rsid w:val="00AD3847"/>
    <w:rsid w:val="00AD62E7"/>
    <w:rsid w:val="00AD7043"/>
    <w:rsid w:val="00AD7125"/>
    <w:rsid w:val="00AE041D"/>
    <w:rsid w:val="00AE0660"/>
    <w:rsid w:val="00AE2B36"/>
    <w:rsid w:val="00AE2B6C"/>
    <w:rsid w:val="00AE4A72"/>
    <w:rsid w:val="00AE6D33"/>
    <w:rsid w:val="00AF1209"/>
    <w:rsid w:val="00AF21E8"/>
    <w:rsid w:val="00AF2929"/>
    <w:rsid w:val="00AF2D85"/>
    <w:rsid w:val="00AF5041"/>
    <w:rsid w:val="00AF5202"/>
    <w:rsid w:val="00AF552C"/>
    <w:rsid w:val="00AF59D7"/>
    <w:rsid w:val="00AF5EF2"/>
    <w:rsid w:val="00AF5F57"/>
    <w:rsid w:val="00AF65DB"/>
    <w:rsid w:val="00AF6612"/>
    <w:rsid w:val="00AF66C4"/>
    <w:rsid w:val="00B00043"/>
    <w:rsid w:val="00B008FF"/>
    <w:rsid w:val="00B01AB1"/>
    <w:rsid w:val="00B03C8C"/>
    <w:rsid w:val="00B04254"/>
    <w:rsid w:val="00B04A28"/>
    <w:rsid w:val="00B054F9"/>
    <w:rsid w:val="00B057C4"/>
    <w:rsid w:val="00B05AD2"/>
    <w:rsid w:val="00B069D2"/>
    <w:rsid w:val="00B07AE9"/>
    <w:rsid w:val="00B07C5B"/>
    <w:rsid w:val="00B10DDE"/>
    <w:rsid w:val="00B11571"/>
    <w:rsid w:val="00B11C5B"/>
    <w:rsid w:val="00B1201E"/>
    <w:rsid w:val="00B125D0"/>
    <w:rsid w:val="00B141BE"/>
    <w:rsid w:val="00B14E93"/>
    <w:rsid w:val="00B1611C"/>
    <w:rsid w:val="00B168E8"/>
    <w:rsid w:val="00B203F2"/>
    <w:rsid w:val="00B2057E"/>
    <w:rsid w:val="00B215DD"/>
    <w:rsid w:val="00B22F62"/>
    <w:rsid w:val="00B23621"/>
    <w:rsid w:val="00B25A4C"/>
    <w:rsid w:val="00B25F70"/>
    <w:rsid w:val="00B26483"/>
    <w:rsid w:val="00B271AD"/>
    <w:rsid w:val="00B2775A"/>
    <w:rsid w:val="00B27D1D"/>
    <w:rsid w:val="00B300A5"/>
    <w:rsid w:val="00B300E9"/>
    <w:rsid w:val="00B303BF"/>
    <w:rsid w:val="00B30D7B"/>
    <w:rsid w:val="00B31443"/>
    <w:rsid w:val="00B31532"/>
    <w:rsid w:val="00B34221"/>
    <w:rsid w:val="00B34924"/>
    <w:rsid w:val="00B35BCF"/>
    <w:rsid w:val="00B403F2"/>
    <w:rsid w:val="00B409AE"/>
    <w:rsid w:val="00B42A48"/>
    <w:rsid w:val="00B434E6"/>
    <w:rsid w:val="00B44F12"/>
    <w:rsid w:val="00B47871"/>
    <w:rsid w:val="00B47939"/>
    <w:rsid w:val="00B479CD"/>
    <w:rsid w:val="00B50FCE"/>
    <w:rsid w:val="00B51B61"/>
    <w:rsid w:val="00B602D2"/>
    <w:rsid w:val="00B6115A"/>
    <w:rsid w:val="00B626D9"/>
    <w:rsid w:val="00B63C5D"/>
    <w:rsid w:val="00B663BB"/>
    <w:rsid w:val="00B6644C"/>
    <w:rsid w:val="00B672A9"/>
    <w:rsid w:val="00B67D00"/>
    <w:rsid w:val="00B70DA2"/>
    <w:rsid w:val="00B70FFB"/>
    <w:rsid w:val="00B72168"/>
    <w:rsid w:val="00B72BC6"/>
    <w:rsid w:val="00B72BFB"/>
    <w:rsid w:val="00B75064"/>
    <w:rsid w:val="00B772C6"/>
    <w:rsid w:val="00B80B42"/>
    <w:rsid w:val="00B80E41"/>
    <w:rsid w:val="00B8100D"/>
    <w:rsid w:val="00B81041"/>
    <w:rsid w:val="00B87E5C"/>
    <w:rsid w:val="00B90D01"/>
    <w:rsid w:val="00B9186E"/>
    <w:rsid w:val="00B92D69"/>
    <w:rsid w:val="00B96850"/>
    <w:rsid w:val="00BA29AC"/>
    <w:rsid w:val="00BA552B"/>
    <w:rsid w:val="00BA64EF"/>
    <w:rsid w:val="00BB17E2"/>
    <w:rsid w:val="00BB1E60"/>
    <w:rsid w:val="00BB1FFD"/>
    <w:rsid w:val="00BB2024"/>
    <w:rsid w:val="00BB2FFC"/>
    <w:rsid w:val="00BB339F"/>
    <w:rsid w:val="00BB756C"/>
    <w:rsid w:val="00BC009C"/>
    <w:rsid w:val="00BC0576"/>
    <w:rsid w:val="00BC1A99"/>
    <w:rsid w:val="00BC28B3"/>
    <w:rsid w:val="00BC379E"/>
    <w:rsid w:val="00BC3989"/>
    <w:rsid w:val="00BC4F15"/>
    <w:rsid w:val="00BC61B6"/>
    <w:rsid w:val="00BD0607"/>
    <w:rsid w:val="00BD07A3"/>
    <w:rsid w:val="00BD0F4B"/>
    <w:rsid w:val="00BD2BF3"/>
    <w:rsid w:val="00BD302A"/>
    <w:rsid w:val="00BD39CA"/>
    <w:rsid w:val="00BD4183"/>
    <w:rsid w:val="00BD5044"/>
    <w:rsid w:val="00BD5655"/>
    <w:rsid w:val="00BD6E11"/>
    <w:rsid w:val="00BE0327"/>
    <w:rsid w:val="00BE077D"/>
    <w:rsid w:val="00BE0783"/>
    <w:rsid w:val="00BE14E9"/>
    <w:rsid w:val="00BE15D6"/>
    <w:rsid w:val="00BE221F"/>
    <w:rsid w:val="00BE3E66"/>
    <w:rsid w:val="00BE42C6"/>
    <w:rsid w:val="00BE63B1"/>
    <w:rsid w:val="00BE75BE"/>
    <w:rsid w:val="00BF0B1F"/>
    <w:rsid w:val="00BF147D"/>
    <w:rsid w:val="00BF1757"/>
    <w:rsid w:val="00BF2082"/>
    <w:rsid w:val="00BF23A2"/>
    <w:rsid w:val="00BF2645"/>
    <w:rsid w:val="00BF2C8A"/>
    <w:rsid w:val="00BF36B3"/>
    <w:rsid w:val="00BF3A22"/>
    <w:rsid w:val="00BF4047"/>
    <w:rsid w:val="00BF43B0"/>
    <w:rsid w:val="00BF63F7"/>
    <w:rsid w:val="00BF743C"/>
    <w:rsid w:val="00C0020F"/>
    <w:rsid w:val="00C00845"/>
    <w:rsid w:val="00C01AA2"/>
    <w:rsid w:val="00C01ADC"/>
    <w:rsid w:val="00C02576"/>
    <w:rsid w:val="00C04067"/>
    <w:rsid w:val="00C0425E"/>
    <w:rsid w:val="00C0660F"/>
    <w:rsid w:val="00C06C9C"/>
    <w:rsid w:val="00C100A7"/>
    <w:rsid w:val="00C120C1"/>
    <w:rsid w:val="00C129B7"/>
    <w:rsid w:val="00C12B81"/>
    <w:rsid w:val="00C13783"/>
    <w:rsid w:val="00C13EBC"/>
    <w:rsid w:val="00C13F51"/>
    <w:rsid w:val="00C13F58"/>
    <w:rsid w:val="00C14447"/>
    <w:rsid w:val="00C1498C"/>
    <w:rsid w:val="00C14A69"/>
    <w:rsid w:val="00C14CA3"/>
    <w:rsid w:val="00C15000"/>
    <w:rsid w:val="00C164D3"/>
    <w:rsid w:val="00C16B2C"/>
    <w:rsid w:val="00C16D2F"/>
    <w:rsid w:val="00C16D64"/>
    <w:rsid w:val="00C17DDA"/>
    <w:rsid w:val="00C212B0"/>
    <w:rsid w:val="00C21F7F"/>
    <w:rsid w:val="00C2266E"/>
    <w:rsid w:val="00C227D5"/>
    <w:rsid w:val="00C24F86"/>
    <w:rsid w:val="00C250C1"/>
    <w:rsid w:val="00C254A6"/>
    <w:rsid w:val="00C26882"/>
    <w:rsid w:val="00C26F93"/>
    <w:rsid w:val="00C30D3D"/>
    <w:rsid w:val="00C312EE"/>
    <w:rsid w:val="00C31890"/>
    <w:rsid w:val="00C31C6C"/>
    <w:rsid w:val="00C32734"/>
    <w:rsid w:val="00C32B5C"/>
    <w:rsid w:val="00C332EF"/>
    <w:rsid w:val="00C34AF2"/>
    <w:rsid w:val="00C34C11"/>
    <w:rsid w:val="00C35685"/>
    <w:rsid w:val="00C35FE9"/>
    <w:rsid w:val="00C36D3F"/>
    <w:rsid w:val="00C371B0"/>
    <w:rsid w:val="00C40580"/>
    <w:rsid w:val="00C40EC0"/>
    <w:rsid w:val="00C4116C"/>
    <w:rsid w:val="00C41980"/>
    <w:rsid w:val="00C41E24"/>
    <w:rsid w:val="00C44600"/>
    <w:rsid w:val="00C45256"/>
    <w:rsid w:val="00C46D0E"/>
    <w:rsid w:val="00C50347"/>
    <w:rsid w:val="00C50878"/>
    <w:rsid w:val="00C51273"/>
    <w:rsid w:val="00C51502"/>
    <w:rsid w:val="00C51DEE"/>
    <w:rsid w:val="00C548E2"/>
    <w:rsid w:val="00C54BAB"/>
    <w:rsid w:val="00C54BC5"/>
    <w:rsid w:val="00C559C4"/>
    <w:rsid w:val="00C560DC"/>
    <w:rsid w:val="00C565AF"/>
    <w:rsid w:val="00C56FE4"/>
    <w:rsid w:val="00C576B7"/>
    <w:rsid w:val="00C57AA1"/>
    <w:rsid w:val="00C57C84"/>
    <w:rsid w:val="00C616E0"/>
    <w:rsid w:val="00C635F6"/>
    <w:rsid w:val="00C63C17"/>
    <w:rsid w:val="00C64A37"/>
    <w:rsid w:val="00C65596"/>
    <w:rsid w:val="00C70F96"/>
    <w:rsid w:val="00C71514"/>
    <w:rsid w:val="00C72EC1"/>
    <w:rsid w:val="00C74B9A"/>
    <w:rsid w:val="00C74DB1"/>
    <w:rsid w:val="00C75BAA"/>
    <w:rsid w:val="00C777CB"/>
    <w:rsid w:val="00C77CB8"/>
    <w:rsid w:val="00C807BC"/>
    <w:rsid w:val="00C80F11"/>
    <w:rsid w:val="00C81842"/>
    <w:rsid w:val="00C85E15"/>
    <w:rsid w:val="00C87ACA"/>
    <w:rsid w:val="00C87B90"/>
    <w:rsid w:val="00C93A8D"/>
    <w:rsid w:val="00C95FD9"/>
    <w:rsid w:val="00C97347"/>
    <w:rsid w:val="00C97513"/>
    <w:rsid w:val="00C97AE5"/>
    <w:rsid w:val="00CA09EB"/>
    <w:rsid w:val="00CA0DCB"/>
    <w:rsid w:val="00CA346C"/>
    <w:rsid w:val="00CA3C15"/>
    <w:rsid w:val="00CA489A"/>
    <w:rsid w:val="00CA55C9"/>
    <w:rsid w:val="00CA5A2D"/>
    <w:rsid w:val="00CA6679"/>
    <w:rsid w:val="00CA6855"/>
    <w:rsid w:val="00CA6C0B"/>
    <w:rsid w:val="00CA7FAB"/>
    <w:rsid w:val="00CB0254"/>
    <w:rsid w:val="00CB100E"/>
    <w:rsid w:val="00CB1613"/>
    <w:rsid w:val="00CB17A1"/>
    <w:rsid w:val="00CB1ECE"/>
    <w:rsid w:val="00CB7914"/>
    <w:rsid w:val="00CC003D"/>
    <w:rsid w:val="00CC270B"/>
    <w:rsid w:val="00CC2BBE"/>
    <w:rsid w:val="00CC32DF"/>
    <w:rsid w:val="00CC4AB8"/>
    <w:rsid w:val="00CC6590"/>
    <w:rsid w:val="00CC7548"/>
    <w:rsid w:val="00CC7AE9"/>
    <w:rsid w:val="00CD0B09"/>
    <w:rsid w:val="00CD2441"/>
    <w:rsid w:val="00CD2EB8"/>
    <w:rsid w:val="00CD2F22"/>
    <w:rsid w:val="00CD381E"/>
    <w:rsid w:val="00CD3CEA"/>
    <w:rsid w:val="00CD40A6"/>
    <w:rsid w:val="00CD4EF9"/>
    <w:rsid w:val="00CD5D07"/>
    <w:rsid w:val="00CD76F4"/>
    <w:rsid w:val="00CE0229"/>
    <w:rsid w:val="00CE0254"/>
    <w:rsid w:val="00CE082E"/>
    <w:rsid w:val="00CE229B"/>
    <w:rsid w:val="00CE266A"/>
    <w:rsid w:val="00CE4707"/>
    <w:rsid w:val="00CE5406"/>
    <w:rsid w:val="00CE58C6"/>
    <w:rsid w:val="00CE5EA5"/>
    <w:rsid w:val="00CE61D0"/>
    <w:rsid w:val="00CE6A3A"/>
    <w:rsid w:val="00CE7BA4"/>
    <w:rsid w:val="00CF0CCD"/>
    <w:rsid w:val="00CF0CD1"/>
    <w:rsid w:val="00CF1AC9"/>
    <w:rsid w:val="00CF228A"/>
    <w:rsid w:val="00CF29AE"/>
    <w:rsid w:val="00CF34DF"/>
    <w:rsid w:val="00CF3A0B"/>
    <w:rsid w:val="00CF3FB6"/>
    <w:rsid w:val="00CF4D2F"/>
    <w:rsid w:val="00CF506F"/>
    <w:rsid w:val="00CF668B"/>
    <w:rsid w:val="00CF694B"/>
    <w:rsid w:val="00CF7B05"/>
    <w:rsid w:val="00CF7F2F"/>
    <w:rsid w:val="00D03BDF"/>
    <w:rsid w:val="00D03BFA"/>
    <w:rsid w:val="00D04017"/>
    <w:rsid w:val="00D064DD"/>
    <w:rsid w:val="00D0657D"/>
    <w:rsid w:val="00D068FB"/>
    <w:rsid w:val="00D071A3"/>
    <w:rsid w:val="00D07CB3"/>
    <w:rsid w:val="00D10035"/>
    <w:rsid w:val="00D100BE"/>
    <w:rsid w:val="00D10605"/>
    <w:rsid w:val="00D10EB8"/>
    <w:rsid w:val="00D1219E"/>
    <w:rsid w:val="00D1304A"/>
    <w:rsid w:val="00D1361C"/>
    <w:rsid w:val="00D13645"/>
    <w:rsid w:val="00D1395C"/>
    <w:rsid w:val="00D145B7"/>
    <w:rsid w:val="00D14A50"/>
    <w:rsid w:val="00D14BE7"/>
    <w:rsid w:val="00D15503"/>
    <w:rsid w:val="00D17A5D"/>
    <w:rsid w:val="00D21650"/>
    <w:rsid w:val="00D21F92"/>
    <w:rsid w:val="00D24218"/>
    <w:rsid w:val="00D24F26"/>
    <w:rsid w:val="00D24F6D"/>
    <w:rsid w:val="00D2708F"/>
    <w:rsid w:val="00D27878"/>
    <w:rsid w:val="00D30930"/>
    <w:rsid w:val="00D30B1C"/>
    <w:rsid w:val="00D3234F"/>
    <w:rsid w:val="00D33FE0"/>
    <w:rsid w:val="00D34E42"/>
    <w:rsid w:val="00D35CB5"/>
    <w:rsid w:val="00D3699F"/>
    <w:rsid w:val="00D36D0F"/>
    <w:rsid w:val="00D37B67"/>
    <w:rsid w:val="00D41E8F"/>
    <w:rsid w:val="00D42A61"/>
    <w:rsid w:val="00D42A8E"/>
    <w:rsid w:val="00D44B88"/>
    <w:rsid w:val="00D451FB"/>
    <w:rsid w:val="00D46C75"/>
    <w:rsid w:val="00D47781"/>
    <w:rsid w:val="00D5096B"/>
    <w:rsid w:val="00D50B60"/>
    <w:rsid w:val="00D5161C"/>
    <w:rsid w:val="00D5178F"/>
    <w:rsid w:val="00D528C8"/>
    <w:rsid w:val="00D5299A"/>
    <w:rsid w:val="00D54C80"/>
    <w:rsid w:val="00D55952"/>
    <w:rsid w:val="00D561D5"/>
    <w:rsid w:val="00D56F06"/>
    <w:rsid w:val="00D570DC"/>
    <w:rsid w:val="00D57D4F"/>
    <w:rsid w:val="00D60221"/>
    <w:rsid w:val="00D60AAA"/>
    <w:rsid w:val="00D60CE5"/>
    <w:rsid w:val="00D629A1"/>
    <w:rsid w:val="00D6331E"/>
    <w:rsid w:val="00D64E03"/>
    <w:rsid w:val="00D65EBB"/>
    <w:rsid w:val="00D70D45"/>
    <w:rsid w:val="00D72105"/>
    <w:rsid w:val="00D733DE"/>
    <w:rsid w:val="00D767DF"/>
    <w:rsid w:val="00D8116F"/>
    <w:rsid w:val="00D81F42"/>
    <w:rsid w:val="00D82840"/>
    <w:rsid w:val="00D82F20"/>
    <w:rsid w:val="00D82F53"/>
    <w:rsid w:val="00D832D2"/>
    <w:rsid w:val="00D861B0"/>
    <w:rsid w:val="00D90D19"/>
    <w:rsid w:val="00D94482"/>
    <w:rsid w:val="00D9546A"/>
    <w:rsid w:val="00D95A53"/>
    <w:rsid w:val="00D96705"/>
    <w:rsid w:val="00D96D39"/>
    <w:rsid w:val="00D9766E"/>
    <w:rsid w:val="00DA1110"/>
    <w:rsid w:val="00DA1AB9"/>
    <w:rsid w:val="00DA1D61"/>
    <w:rsid w:val="00DA20AE"/>
    <w:rsid w:val="00DA272A"/>
    <w:rsid w:val="00DA289C"/>
    <w:rsid w:val="00DA298D"/>
    <w:rsid w:val="00DA2A78"/>
    <w:rsid w:val="00DA2A94"/>
    <w:rsid w:val="00DA2DB4"/>
    <w:rsid w:val="00DA5321"/>
    <w:rsid w:val="00DA5D21"/>
    <w:rsid w:val="00DA654E"/>
    <w:rsid w:val="00DA7A44"/>
    <w:rsid w:val="00DB2661"/>
    <w:rsid w:val="00DB3466"/>
    <w:rsid w:val="00DB3748"/>
    <w:rsid w:val="00DB4138"/>
    <w:rsid w:val="00DB4461"/>
    <w:rsid w:val="00DB45E8"/>
    <w:rsid w:val="00DB4C4E"/>
    <w:rsid w:val="00DB51EF"/>
    <w:rsid w:val="00DB5CB7"/>
    <w:rsid w:val="00DB6A64"/>
    <w:rsid w:val="00DC006D"/>
    <w:rsid w:val="00DC19EF"/>
    <w:rsid w:val="00DC1D89"/>
    <w:rsid w:val="00DC38E0"/>
    <w:rsid w:val="00DC574A"/>
    <w:rsid w:val="00DC6169"/>
    <w:rsid w:val="00DD147F"/>
    <w:rsid w:val="00DD226D"/>
    <w:rsid w:val="00DD2393"/>
    <w:rsid w:val="00DD3A9D"/>
    <w:rsid w:val="00DD3FBA"/>
    <w:rsid w:val="00DD4D7C"/>
    <w:rsid w:val="00DD5673"/>
    <w:rsid w:val="00DD6BFD"/>
    <w:rsid w:val="00DD6E39"/>
    <w:rsid w:val="00DE117F"/>
    <w:rsid w:val="00DE21B1"/>
    <w:rsid w:val="00DE2997"/>
    <w:rsid w:val="00DE4F9D"/>
    <w:rsid w:val="00DE627F"/>
    <w:rsid w:val="00DF0291"/>
    <w:rsid w:val="00DF0CB9"/>
    <w:rsid w:val="00DF2EA8"/>
    <w:rsid w:val="00DF3919"/>
    <w:rsid w:val="00DF3CB2"/>
    <w:rsid w:val="00DF57C3"/>
    <w:rsid w:val="00DF6518"/>
    <w:rsid w:val="00DF678E"/>
    <w:rsid w:val="00DF785F"/>
    <w:rsid w:val="00DF7882"/>
    <w:rsid w:val="00E002CC"/>
    <w:rsid w:val="00E00D30"/>
    <w:rsid w:val="00E01127"/>
    <w:rsid w:val="00E0123A"/>
    <w:rsid w:val="00E01243"/>
    <w:rsid w:val="00E0471D"/>
    <w:rsid w:val="00E0495C"/>
    <w:rsid w:val="00E04BD9"/>
    <w:rsid w:val="00E07412"/>
    <w:rsid w:val="00E07A6F"/>
    <w:rsid w:val="00E07E3D"/>
    <w:rsid w:val="00E127A9"/>
    <w:rsid w:val="00E15044"/>
    <w:rsid w:val="00E156D3"/>
    <w:rsid w:val="00E228A7"/>
    <w:rsid w:val="00E23688"/>
    <w:rsid w:val="00E23CD4"/>
    <w:rsid w:val="00E25AC4"/>
    <w:rsid w:val="00E25DBB"/>
    <w:rsid w:val="00E25FE9"/>
    <w:rsid w:val="00E269C4"/>
    <w:rsid w:val="00E318B1"/>
    <w:rsid w:val="00E32CE6"/>
    <w:rsid w:val="00E33729"/>
    <w:rsid w:val="00E33D58"/>
    <w:rsid w:val="00E3415B"/>
    <w:rsid w:val="00E36883"/>
    <w:rsid w:val="00E36A3A"/>
    <w:rsid w:val="00E3703D"/>
    <w:rsid w:val="00E37F4C"/>
    <w:rsid w:val="00E406F9"/>
    <w:rsid w:val="00E4095C"/>
    <w:rsid w:val="00E40F57"/>
    <w:rsid w:val="00E4255C"/>
    <w:rsid w:val="00E43E02"/>
    <w:rsid w:val="00E46424"/>
    <w:rsid w:val="00E466CD"/>
    <w:rsid w:val="00E52CAB"/>
    <w:rsid w:val="00E52CFD"/>
    <w:rsid w:val="00E531FD"/>
    <w:rsid w:val="00E53F43"/>
    <w:rsid w:val="00E56443"/>
    <w:rsid w:val="00E600FB"/>
    <w:rsid w:val="00E61F82"/>
    <w:rsid w:val="00E6383E"/>
    <w:rsid w:val="00E643F7"/>
    <w:rsid w:val="00E65663"/>
    <w:rsid w:val="00E65868"/>
    <w:rsid w:val="00E6590C"/>
    <w:rsid w:val="00E66380"/>
    <w:rsid w:val="00E67A5C"/>
    <w:rsid w:val="00E71556"/>
    <w:rsid w:val="00E71794"/>
    <w:rsid w:val="00E7191D"/>
    <w:rsid w:val="00E722E3"/>
    <w:rsid w:val="00E73777"/>
    <w:rsid w:val="00E73806"/>
    <w:rsid w:val="00E73C71"/>
    <w:rsid w:val="00E744B2"/>
    <w:rsid w:val="00E76300"/>
    <w:rsid w:val="00E77A80"/>
    <w:rsid w:val="00E805C8"/>
    <w:rsid w:val="00E80E8E"/>
    <w:rsid w:val="00E813AE"/>
    <w:rsid w:val="00E829C1"/>
    <w:rsid w:val="00E84095"/>
    <w:rsid w:val="00E863D8"/>
    <w:rsid w:val="00E86875"/>
    <w:rsid w:val="00E87199"/>
    <w:rsid w:val="00E87799"/>
    <w:rsid w:val="00E90649"/>
    <w:rsid w:val="00E906F8"/>
    <w:rsid w:val="00E9184F"/>
    <w:rsid w:val="00E91B4D"/>
    <w:rsid w:val="00E922F8"/>
    <w:rsid w:val="00E924D8"/>
    <w:rsid w:val="00E9254E"/>
    <w:rsid w:val="00E9355D"/>
    <w:rsid w:val="00E93B9E"/>
    <w:rsid w:val="00E94EDA"/>
    <w:rsid w:val="00E95CB6"/>
    <w:rsid w:val="00E96172"/>
    <w:rsid w:val="00E97B9A"/>
    <w:rsid w:val="00EA1966"/>
    <w:rsid w:val="00EA31F5"/>
    <w:rsid w:val="00EA4EB1"/>
    <w:rsid w:val="00EA5BBF"/>
    <w:rsid w:val="00EA6DA8"/>
    <w:rsid w:val="00EB19D3"/>
    <w:rsid w:val="00EB1C20"/>
    <w:rsid w:val="00EB20E8"/>
    <w:rsid w:val="00EB2729"/>
    <w:rsid w:val="00EB2C48"/>
    <w:rsid w:val="00EB322F"/>
    <w:rsid w:val="00EB35ED"/>
    <w:rsid w:val="00EB3C24"/>
    <w:rsid w:val="00EB3CA4"/>
    <w:rsid w:val="00EB481D"/>
    <w:rsid w:val="00EB4EEF"/>
    <w:rsid w:val="00EC05FF"/>
    <w:rsid w:val="00EC07D6"/>
    <w:rsid w:val="00EC0921"/>
    <w:rsid w:val="00EC1C0C"/>
    <w:rsid w:val="00EC29B8"/>
    <w:rsid w:val="00EC3369"/>
    <w:rsid w:val="00EC41E0"/>
    <w:rsid w:val="00EC41F6"/>
    <w:rsid w:val="00EC4988"/>
    <w:rsid w:val="00EC50D8"/>
    <w:rsid w:val="00EC5367"/>
    <w:rsid w:val="00EC6561"/>
    <w:rsid w:val="00EC657F"/>
    <w:rsid w:val="00EC6826"/>
    <w:rsid w:val="00EC75AA"/>
    <w:rsid w:val="00ED0A07"/>
    <w:rsid w:val="00ED1306"/>
    <w:rsid w:val="00ED1ADA"/>
    <w:rsid w:val="00ED330F"/>
    <w:rsid w:val="00ED406A"/>
    <w:rsid w:val="00ED4875"/>
    <w:rsid w:val="00ED516E"/>
    <w:rsid w:val="00ED522F"/>
    <w:rsid w:val="00EE102A"/>
    <w:rsid w:val="00EE3DCE"/>
    <w:rsid w:val="00EE4E90"/>
    <w:rsid w:val="00EE5916"/>
    <w:rsid w:val="00EE5939"/>
    <w:rsid w:val="00EE5DB4"/>
    <w:rsid w:val="00EE64A6"/>
    <w:rsid w:val="00EF08C5"/>
    <w:rsid w:val="00EF12D3"/>
    <w:rsid w:val="00EF1A04"/>
    <w:rsid w:val="00EF2999"/>
    <w:rsid w:val="00EF2D20"/>
    <w:rsid w:val="00EF481A"/>
    <w:rsid w:val="00EF651D"/>
    <w:rsid w:val="00EF6BF6"/>
    <w:rsid w:val="00F00F9E"/>
    <w:rsid w:val="00F035A8"/>
    <w:rsid w:val="00F04A36"/>
    <w:rsid w:val="00F04B56"/>
    <w:rsid w:val="00F04D04"/>
    <w:rsid w:val="00F04F1C"/>
    <w:rsid w:val="00F10B4B"/>
    <w:rsid w:val="00F11050"/>
    <w:rsid w:val="00F14769"/>
    <w:rsid w:val="00F17077"/>
    <w:rsid w:val="00F202E1"/>
    <w:rsid w:val="00F20B71"/>
    <w:rsid w:val="00F22316"/>
    <w:rsid w:val="00F25C37"/>
    <w:rsid w:val="00F27E51"/>
    <w:rsid w:val="00F3055B"/>
    <w:rsid w:val="00F35798"/>
    <w:rsid w:val="00F36BBF"/>
    <w:rsid w:val="00F376E3"/>
    <w:rsid w:val="00F40FD7"/>
    <w:rsid w:val="00F41B87"/>
    <w:rsid w:val="00F4338C"/>
    <w:rsid w:val="00F44EDB"/>
    <w:rsid w:val="00F44F7F"/>
    <w:rsid w:val="00F47206"/>
    <w:rsid w:val="00F475E9"/>
    <w:rsid w:val="00F47F97"/>
    <w:rsid w:val="00F502A1"/>
    <w:rsid w:val="00F5067E"/>
    <w:rsid w:val="00F51B40"/>
    <w:rsid w:val="00F52407"/>
    <w:rsid w:val="00F53869"/>
    <w:rsid w:val="00F54877"/>
    <w:rsid w:val="00F55B4D"/>
    <w:rsid w:val="00F56514"/>
    <w:rsid w:val="00F5794E"/>
    <w:rsid w:val="00F57E15"/>
    <w:rsid w:val="00F605EE"/>
    <w:rsid w:val="00F608D1"/>
    <w:rsid w:val="00F612A2"/>
    <w:rsid w:val="00F627F5"/>
    <w:rsid w:val="00F62F9C"/>
    <w:rsid w:val="00F64519"/>
    <w:rsid w:val="00F64EDF"/>
    <w:rsid w:val="00F64F1F"/>
    <w:rsid w:val="00F66040"/>
    <w:rsid w:val="00F6637E"/>
    <w:rsid w:val="00F6675E"/>
    <w:rsid w:val="00F672BA"/>
    <w:rsid w:val="00F67837"/>
    <w:rsid w:val="00F67C1F"/>
    <w:rsid w:val="00F707EE"/>
    <w:rsid w:val="00F7098C"/>
    <w:rsid w:val="00F72E91"/>
    <w:rsid w:val="00F733A0"/>
    <w:rsid w:val="00F736D6"/>
    <w:rsid w:val="00F73A3A"/>
    <w:rsid w:val="00F744AF"/>
    <w:rsid w:val="00F745A3"/>
    <w:rsid w:val="00F74800"/>
    <w:rsid w:val="00F766E3"/>
    <w:rsid w:val="00F82ABE"/>
    <w:rsid w:val="00F8319B"/>
    <w:rsid w:val="00F83254"/>
    <w:rsid w:val="00F86620"/>
    <w:rsid w:val="00F875A3"/>
    <w:rsid w:val="00F90FFB"/>
    <w:rsid w:val="00F92BE1"/>
    <w:rsid w:val="00F96551"/>
    <w:rsid w:val="00F9676A"/>
    <w:rsid w:val="00F97374"/>
    <w:rsid w:val="00F97532"/>
    <w:rsid w:val="00FA04E2"/>
    <w:rsid w:val="00FA05B1"/>
    <w:rsid w:val="00FA05CF"/>
    <w:rsid w:val="00FA16E4"/>
    <w:rsid w:val="00FA2248"/>
    <w:rsid w:val="00FA265A"/>
    <w:rsid w:val="00FA2D2C"/>
    <w:rsid w:val="00FA50F0"/>
    <w:rsid w:val="00FA7254"/>
    <w:rsid w:val="00FA7D77"/>
    <w:rsid w:val="00FA7FF6"/>
    <w:rsid w:val="00FB01A5"/>
    <w:rsid w:val="00FB18EF"/>
    <w:rsid w:val="00FB250E"/>
    <w:rsid w:val="00FB4B06"/>
    <w:rsid w:val="00FB60E1"/>
    <w:rsid w:val="00FC0115"/>
    <w:rsid w:val="00FC0807"/>
    <w:rsid w:val="00FC1714"/>
    <w:rsid w:val="00FC185A"/>
    <w:rsid w:val="00FC2DA8"/>
    <w:rsid w:val="00FC3773"/>
    <w:rsid w:val="00FC3E1B"/>
    <w:rsid w:val="00FC4E3D"/>
    <w:rsid w:val="00FC55F6"/>
    <w:rsid w:val="00FC647E"/>
    <w:rsid w:val="00FC64A0"/>
    <w:rsid w:val="00FC77A7"/>
    <w:rsid w:val="00FD0A58"/>
    <w:rsid w:val="00FD103B"/>
    <w:rsid w:val="00FD3826"/>
    <w:rsid w:val="00FD39DD"/>
    <w:rsid w:val="00FD3C53"/>
    <w:rsid w:val="00FD47C5"/>
    <w:rsid w:val="00FD5075"/>
    <w:rsid w:val="00FD5432"/>
    <w:rsid w:val="00FD72A3"/>
    <w:rsid w:val="00FD759B"/>
    <w:rsid w:val="00FD75BC"/>
    <w:rsid w:val="00FE1A5C"/>
    <w:rsid w:val="00FE1D05"/>
    <w:rsid w:val="00FE1F83"/>
    <w:rsid w:val="00FE2466"/>
    <w:rsid w:val="00FE30E2"/>
    <w:rsid w:val="00FE3E60"/>
    <w:rsid w:val="00FE4923"/>
    <w:rsid w:val="00FE5245"/>
    <w:rsid w:val="00FE5936"/>
    <w:rsid w:val="00FE5DA9"/>
    <w:rsid w:val="00FF060F"/>
    <w:rsid w:val="00FF0A44"/>
    <w:rsid w:val="00FF0C46"/>
    <w:rsid w:val="00FF269B"/>
    <w:rsid w:val="00FF3514"/>
    <w:rsid w:val="00FF44A2"/>
    <w:rsid w:val="00FF60C5"/>
    <w:rsid w:val="042731EF"/>
    <w:rsid w:val="065A5C6C"/>
    <w:rsid w:val="0C98B66D"/>
    <w:rsid w:val="105AF634"/>
    <w:rsid w:val="1117B0B2"/>
    <w:rsid w:val="130FC3B9"/>
    <w:rsid w:val="14D7FA24"/>
    <w:rsid w:val="152E9E69"/>
    <w:rsid w:val="1DB78CBF"/>
    <w:rsid w:val="2818675F"/>
    <w:rsid w:val="294AD523"/>
    <w:rsid w:val="2E9B8A3A"/>
    <w:rsid w:val="3FAEFE7E"/>
    <w:rsid w:val="40BF9E94"/>
    <w:rsid w:val="40FC2E2A"/>
    <w:rsid w:val="442EC781"/>
    <w:rsid w:val="489BB59A"/>
    <w:rsid w:val="49450661"/>
    <w:rsid w:val="4C112432"/>
    <w:rsid w:val="50D7025A"/>
    <w:rsid w:val="57B68666"/>
    <w:rsid w:val="586B5070"/>
    <w:rsid w:val="5BF8A019"/>
    <w:rsid w:val="5DFB2B6A"/>
    <w:rsid w:val="626645DF"/>
    <w:rsid w:val="650BAB9B"/>
    <w:rsid w:val="660DCA38"/>
    <w:rsid w:val="679259AA"/>
    <w:rsid w:val="688790A4"/>
    <w:rsid w:val="6D59AF06"/>
    <w:rsid w:val="73916C44"/>
    <w:rsid w:val="77A4D4F9"/>
    <w:rsid w:val="788BDBA4"/>
    <w:rsid w:val="7C921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B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80"/>
  </w:style>
  <w:style w:type="paragraph" w:styleId="Heading1">
    <w:name w:val="heading 1"/>
    <w:basedOn w:val="Normal"/>
    <w:next w:val="Normal"/>
    <w:link w:val="Heading1Char"/>
    <w:uiPriority w:val="9"/>
    <w:qFormat/>
    <w:rsid w:val="00D42A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F80"/>
    <w:pPr>
      <w:tabs>
        <w:tab w:val="center" w:pos="4680"/>
        <w:tab w:val="right" w:pos="9360"/>
      </w:tabs>
    </w:pPr>
  </w:style>
  <w:style w:type="character" w:customStyle="1" w:styleId="HeaderChar">
    <w:name w:val="Header Char"/>
    <w:basedOn w:val="DefaultParagraphFont"/>
    <w:link w:val="Header"/>
    <w:uiPriority w:val="99"/>
    <w:rsid w:val="00385F80"/>
  </w:style>
  <w:style w:type="paragraph" w:styleId="Footer">
    <w:name w:val="footer"/>
    <w:basedOn w:val="Normal"/>
    <w:link w:val="FooterChar"/>
    <w:uiPriority w:val="99"/>
    <w:unhideWhenUsed/>
    <w:rsid w:val="00385F80"/>
    <w:pPr>
      <w:tabs>
        <w:tab w:val="center" w:pos="4680"/>
        <w:tab w:val="right" w:pos="9360"/>
      </w:tabs>
    </w:pPr>
  </w:style>
  <w:style w:type="character" w:customStyle="1" w:styleId="FooterChar">
    <w:name w:val="Footer Char"/>
    <w:basedOn w:val="DefaultParagraphFont"/>
    <w:link w:val="Footer"/>
    <w:uiPriority w:val="99"/>
    <w:rsid w:val="00385F80"/>
  </w:style>
  <w:style w:type="paragraph" w:styleId="ListParagraph">
    <w:name w:val="List Paragraph"/>
    <w:aliases w:val="Recommendation,List Paragraph1,List Paragraph11,L,F5 List Paragraph,Dot pt,CV text,Table text,List Paragraph111,Medium Grid 1 - Accent 21,Numbered Paragraph,List Paragraph2,Bulleted Para,NFP GP Bulleted List,FooterText,numbered,列出段落,EC"/>
    <w:basedOn w:val="Normal"/>
    <w:link w:val="ListParagraphChar"/>
    <w:uiPriority w:val="34"/>
    <w:qFormat/>
    <w:rsid w:val="00385F80"/>
    <w:pPr>
      <w:spacing w:after="160" w:line="259" w:lineRule="auto"/>
      <w:ind w:left="720"/>
      <w:contextualSpacing/>
    </w:pPr>
    <w:rPr>
      <w:sz w:val="22"/>
      <w:szCs w:val="22"/>
    </w:rPr>
  </w:style>
  <w:style w:type="character" w:customStyle="1" w:styleId="ListParagraphChar">
    <w:name w:val="List Paragraph Char"/>
    <w:aliases w:val="Recommendation Char,List Paragraph1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385F80"/>
    <w:rPr>
      <w:sz w:val="22"/>
      <w:szCs w:val="22"/>
    </w:rPr>
  </w:style>
  <w:style w:type="character" w:styleId="Hyperlink">
    <w:name w:val="Hyperlink"/>
    <w:basedOn w:val="DefaultParagraphFont"/>
    <w:uiPriority w:val="99"/>
    <w:unhideWhenUsed/>
    <w:rsid w:val="00385F80"/>
    <w:rPr>
      <w:color w:val="0563C1" w:themeColor="hyperlink"/>
      <w:u w:val="single"/>
    </w:rPr>
  </w:style>
  <w:style w:type="character" w:styleId="PageNumber">
    <w:name w:val="page number"/>
    <w:basedOn w:val="DefaultParagraphFont"/>
    <w:uiPriority w:val="99"/>
    <w:semiHidden/>
    <w:unhideWhenUsed/>
    <w:rsid w:val="00385F80"/>
  </w:style>
  <w:style w:type="character" w:customStyle="1" w:styleId="Heading1Char">
    <w:name w:val="Heading 1 Char"/>
    <w:basedOn w:val="DefaultParagraphFont"/>
    <w:link w:val="Heading1"/>
    <w:uiPriority w:val="9"/>
    <w:rsid w:val="00D42A61"/>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D42A61"/>
    <w:rPr>
      <w:b/>
      <w:bCs/>
      <w:i/>
      <w:iCs/>
      <w:spacing w:val="5"/>
    </w:rPr>
  </w:style>
  <w:style w:type="character" w:styleId="IntenseReference">
    <w:name w:val="Intense Reference"/>
    <w:basedOn w:val="DefaultParagraphFont"/>
    <w:uiPriority w:val="32"/>
    <w:qFormat/>
    <w:rsid w:val="00D42A61"/>
    <w:rPr>
      <w:b/>
      <w:bCs/>
      <w:smallCaps/>
      <w:color w:val="4472C4" w:themeColor="accent1"/>
      <w:spacing w:val="5"/>
    </w:rPr>
  </w:style>
  <w:style w:type="table" w:styleId="TableGrid">
    <w:name w:val="Table Grid"/>
    <w:basedOn w:val="TableNormal"/>
    <w:uiPriority w:val="39"/>
    <w:rsid w:val="00CA0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TableNormal"/>
    <w:uiPriority w:val="51"/>
    <w:rsid w:val="00CA09EB"/>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eNormal"/>
    <w:uiPriority w:val="46"/>
    <w:rsid w:val="00CA09E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E52CA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52CAB"/>
  </w:style>
  <w:style w:type="character" w:customStyle="1" w:styleId="spellingerror">
    <w:name w:val="spellingerror"/>
    <w:basedOn w:val="DefaultParagraphFont"/>
    <w:rsid w:val="00E52CAB"/>
  </w:style>
  <w:style w:type="character" w:customStyle="1" w:styleId="eop">
    <w:name w:val="eop"/>
    <w:basedOn w:val="DefaultParagraphFont"/>
    <w:rsid w:val="00E52CAB"/>
  </w:style>
  <w:style w:type="paragraph" w:styleId="BalloonText">
    <w:name w:val="Balloon Text"/>
    <w:basedOn w:val="Normal"/>
    <w:link w:val="BalloonTextChar"/>
    <w:uiPriority w:val="99"/>
    <w:semiHidden/>
    <w:unhideWhenUsed/>
    <w:rsid w:val="00A2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6F"/>
    <w:rPr>
      <w:rFonts w:ascii="Segoe UI" w:hAnsi="Segoe UI" w:cs="Segoe UI"/>
      <w:sz w:val="18"/>
      <w:szCs w:val="18"/>
    </w:rPr>
  </w:style>
  <w:style w:type="paragraph" w:customStyle="1" w:styleId="Para">
    <w:name w:val="Para"/>
    <w:link w:val="ParaChar"/>
    <w:uiPriority w:val="4"/>
    <w:qFormat/>
    <w:rsid w:val="007054DC"/>
    <w:pPr>
      <w:spacing w:before="120" w:after="120" w:line="260" w:lineRule="atLeast"/>
      <w:jc w:val="both"/>
    </w:pPr>
    <w:rPr>
      <w:color w:val="000000" w:themeColor="text1"/>
      <w:sz w:val="20"/>
      <w:szCs w:val="22"/>
      <w:lang w:val="en-GB"/>
    </w:rPr>
  </w:style>
  <w:style w:type="character" w:customStyle="1" w:styleId="ParaChar">
    <w:name w:val="Para Char"/>
    <w:basedOn w:val="DefaultParagraphFont"/>
    <w:link w:val="Para"/>
    <w:uiPriority w:val="4"/>
    <w:rsid w:val="007054DC"/>
    <w:rPr>
      <w:color w:val="000000" w:themeColor="text1"/>
      <w:sz w:val="20"/>
      <w:szCs w:val="22"/>
      <w:lang w:val="en-GB"/>
    </w:rPr>
  </w:style>
  <w:style w:type="character" w:styleId="CommentReference">
    <w:name w:val="annotation reference"/>
    <w:basedOn w:val="DefaultParagraphFont"/>
    <w:uiPriority w:val="99"/>
    <w:semiHidden/>
    <w:unhideWhenUsed/>
    <w:rsid w:val="007054DC"/>
    <w:rPr>
      <w:sz w:val="16"/>
      <w:szCs w:val="16"/>
    </w:rPr>
  </w:style>
  <w:style w:type="paragraph" w:styleId="CommentText">
    <w:name w:val="annotation text"/>
    <w:basedOn w:val="Normal"/>
    <w:link w:val="CommentTextChar"/>
    <w:uiPriority w:val="99"/>
    <w:unhideWhenUsed/>
    <w:rsid w:val="007054DC"/>
    <w:pPr>
      <w:spacing w:after="160"/>
    </w:pPr>
    <w:rPr>
      <w:rFonts w:eastAsiaTheme="minorEastAsia"/>
      <w:sz w:val="20"/>
      <w:szCs w:val="20"/>
    </w:rPr>
  </w:style>
  <w:style w:type="character" w:customStyle="1" w:styleId="CommentTextChar">
    <w:name w:val="Comment Text Char"/>
    <w:basedOn w:val="DefaultParagraphFont"/>
    <w:link w:val="CommentText"/>
    <w:uiPriority w:val="99"/>
    <w:rsid w:val="007054DC"/>
    <w:rPr>
      <w:rFonts w:eastAsiaTheme="minorEastAsia"/>
      <w:sz w:val="20"/>
      <w:szCs w:val="20"/>
    </w:rPr>
  </w:style>
  <w:style w:type="paragraph" w:styleId="NoSpacing">
    <w:name w:val="No Spacing"/>
    <w:uiPriority w:val="1"/>
    <w:qFormat/>
    <w:rsid w:val="007054DC"/>
    <w:rPr>
      <w:sz w:val="22"/>
      <w:szCs w:val="22"/>
      <w:lang w:val="en-GB"/>
    </w:rPr>
  </w:style>
  <w:style w:type="paragraph" w:customStyle="1" w:styleId="Title2">
    <w:name w:val="Title 2"/>
    <w:next w:val="Para"/>
    <w:uiPriority w:val="1"/>
    <w:qFormat/>
    <w:rsid w:val="007054DC"/>
    <w:pPr>
      <w:keepNext/>
      <w:spacing w:before="360" w:after="240" w:line="320" w:lineRule="exact"/>
      <w:outlineLvl w:val="1"/>
    </w:pPr>
    <w:rPr>
      <w:rFonts w:eastAsiaTheme="majorEastAsia" w:cstheme="majorBidi"/>
      <w:b/>
      <w:color w:val="4472C4" w:themeColor="accent1"/>
      <w:szCs w:val="26"/>
      <w:lang w:val="en-GB"/>
    </w:rPr>
  </w:style>
  <w:style w:type="paragraph" w:customStyle="1" w:styleId="Title3">
    <w:name w:val="Title 3"/>
    <w:next w:val="Para"/>
    <w:uiPriority w:val="2"/>
    <w:qFormat/>
    <w:rsid w:val="007054DC"/>
    <w:pPr>
      <w:keepNext/>
      <w:spacing w:before="280" w:after="180" w:line="280" w:lineRule="exact"/>
      <w:outlineLvl w:val="2"/>
    </w:pPr>
    <w:rPr>
      <w:rFonts w:eastAsiaTheme="majorEastAsia" w:cstheme="majorBidi"/>
      <w:b/>
      <w:i/>
      <w:color w:val="000000" w:themeColor="text1"/>
      <w:sz w:val="22"/>
      <w:lang w:val="en-GB"/>
    </w:rPr>
  </w:style>
  <w:style w:type="paragraph" w:styleId="CommentSubject">
    <w:name w:val="annotation subject"/>
    <w:basedOn w:val="CommentText"/>
    <w:next w:val="CommentText"/>
    <w:link w:val="CommentSubjectChar"/>
    <w:uiPriority w:val="99"/>
    <w:semiHidden/>
    <w:unhideWhenUsed/>
    <w:rsid w:val="001C096A"/>
    <w:pPr>
      <w:spacing w:after="0"/>
    </w:pPr>
    <w:rPr>
      <w:rFonts w:eastAsiaTheme="minorHAnsi"/>
      <w:b/>
      <w:bCs/>
    </w:rPr>
  </w:style>
  <w:style w:type="character" w:customStyle="1" w:styleId="CommentSubjectChar">
    <w:name w:val="Comment Subject Char"/>
    <w:basedOn w:val="CommentTextChar"/>
    <w:link w:val="CommentSubject"/>
    <w:uiPriority w:val="99"/>
    <w:semiHidden/>
    <w:rsid w:val="001C096A"/>
    <w:rPr>
      <w:rFonts w:eastAsiaTheme="minorEastAsia"/>
      <w:b/>
      <w:bCs/>
      <w:sz w:val="20"/>
      <w:szCs w:val="20"/>
    </w:rPr>
  </w:style>
  <w:style w:type="paragraph" w:styleId="Revision">
    <w:name w:val="Revision"/>
    <w:hidden/>
    <w:uiPriority w:val="99"/>
    <w:semiHidden/>
    <w:rsid w:val="00C120C1"/>
  </w:style>
  <w:style w:type="character" w:styleId="Emphasis">
    <w:name w:val="Emphasis"/>
    <w:basedOn w:val="DefaultParagraphFont"/>
    <w:uiPriority w:val="20"/>
    <w:qFormat/>
    <w:rsid w:val="003E639D"/>
    <w:rPr>
      <w:i/>
      <w:iCs/>
    </w:rPr>
  </w:style>
  <w:style w:type="paragraph" w:customStyle="1" w:styleId="NumberedList">
    <w:name w:val="Numbered List"/>
    <w:uiPriority w:val="12"/>
    <w:qFormat/>
    <w:rsid w:val="00C51DEE"/>
    <w:pPr>
      <w:numPr>
        <w:numId w:val="7"/>
      </w:numPr>
      <w:spacing w:after="60" w:line="260" w:lineRule="exact"/>
      <w:jc w:val="both"/>
    </w:pPr>
    <w:rPr>
      <w:color w:val="000000" w:themeColor="text1"/>
      <w:sz w:val="20"/>
      <w:szCs w:val="22"/>
      <w:lang w:val="en-GB"/>
    </w:rPr>
  </w:style>
  <w:style w:type="paragraph" w:customStyle="1" w:styleId="BoxHeading">
    <w:name w:val="Box Heading"/>
    <w:next w:val="Para"/>
    <w:uiPriority w:val="11"/>
    <w:qFormat/>
    <w:rsid w:val="00C51DEE"/>
    <w:pPr>
      <w:keepNext/>
      <w:spacing w:before="180" w:after="120" w:line="276" w:lineRule="auto"/>
    </w:pPr>
    <w:rPr>
      <w:rFonts w:asciiTheme="majorHAnsi" w:hAnsiTheme="majorHAnsi"/>
      <w:b/>
      <w:color w:val="000000" w:themeColor="text1"/>
      <w:sz w:val="22"/>
      <w:szCs w:val="22"/>
      <w:lang w:val="en-GB"/>
    </w:rPr>
  </w:style>
  <w:style w:type="paragraph" w:customStyle="1" w:styleId="Sourcenotes">
    <w:name w:val="Source &amp; notes"/>
    <w:uiPriority w:val="16"/>
    <w:qFormat/>
    <w:rsid w:val="00C51DEE"/>
    <w:pPr>
      <w:keepLines/>
      <w:spacing w:before="120" w:after="360" w:line="220" w:lineRule="exact"/>
      <w:contextualSpacing/>
      <w:jc w:val="both"/>
    </w:pPr>
    <w:rPr>
      <w:rFonts w:asciiTheme="majorHAnsi" w:hAnsiTheme="majorHAnsi"/>
      <w:color w:val="000000" w:themeColor="text1"/>
      <w:sz w:val="18"/>
      <w:szCs w:val="22"/>
      <w:lang w:val="en-GB"/>
    </w:rPr>
  </w:style>
  <w:style w:type="table" w:customStyle="1" w:styleId="TableGrid3">
    <w:name w:val="Table Grid3"/>
    <w:basedOn w:val="TableNormal"/>
    <w:next w:val="TableGrid"/>
    <w:uiPriority w:val="59"/>
    <w:rsid w:val="003F251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5C0C"/>
    <w:rPr>
      <w:rFonts w:eastAsiaTheme="minorEastAsia"/>
      <w:sz w:val="20"/>
      <w:szCs w:val="20"/>
    </w:rPr>
  </w:style>
  <w:style w:type="character" w:customStyle="1" w:styleId="FootnoteTextChar">
    <w:name w:val="Footnote Text Char"/>
    <w:basedOn w:val="DefaultParagraphFont"/>
    <w:link w:val="FootnoteText"/>
    <w:uiPriority w:val="99"/>
    <w:semiHidden/>
    <w:rsid w:val="00485C0C"/>
    <w:rPr>
      <w:rFonts w:eastAsiaTheme="minorEastAsia"/>
      <w:sz w:val="20"/>
      <w:szCs w:val="20"/>
    </w:rPr>
  </w:style>
  <w:style w:type="character" w:styleId="FootnoteReference">
    <w:name w:val="footnote reference"/>
    <w:basedOn w:val="DefaultParagraphFont"/>
    <w:uiPriority w:val="99"/>
    <w:semiHidden/>
    <w:unhideWhenUsed/>
    <w:rsid w:val="00485C0C"/>
    <w:rPr>
      <w:vertAlign w:val="superscript"/>
    </w:rPr>
  </w:style>
  <w:style w:type="table" w:customStyle="1" w:styleId="GridTableLight">
    <w:name w:val="Grid Table Light"/>
    <w:basedOn w:val="TableNormal"/>
    <w:uiPriority w:val="40"/>
    <w:rsid w:val="006C3FDA"/>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
    <w:name w:val="Table Grid Light1"/>
    <w:basedOn w:val="TableNormal"/>
    <w:next w:val="GridTableLight"/>
    <w:uiPriority w:val="40"/>
    <w:rsid w:val="00C64A37"/>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F0774"/>
  </w:style>
  <w:style w:type="paragraph" w:styleId="NormalWeb">
    <w:name w:val="Normal (Web)"/>
    <w:basedOn w:val="Normal"/>
    <w:uiPriority w:val="99"/>
    <w:unhideWhenUsed/>
    <w:rsid w:val="006905C0"/>
    <w:pPr>
      <w:spacing w:before="100" w:beforeAutospacing="1" w:after="100" w:afterAutospacing="1"/>
    </w:pPr>
    <w:rPr>
      <w:rFonts w:ascii="Times New Roman" w:eastAsia="Times New Roman" w:hAnsi="Times New Roman" w:cs="Times New Roman"/>
    </w:rPr>
  </w:style>
  <w:style w:type="character" w:customStyle="1" w:styleId="callsidepanecontainer">
    <w:name w:val="call_sidepane_container"/>
    <w:basedOn w:val="DefaultParagraphFont"/>
    <w:rsid w:val="00343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80"/>
  </w:style>
  <w:style w:type="paragraph" w:styleId="Heading1">
    <w:name w:val="heading 1"/>
    <w:basedOn w:val="Normal"/>
    <w:next w:val="Normal"/>
    <w:link w:val="Heading1Char"/>
    <w:uiPriority w:val="9"/>
    <w:qFormat/>
    <w:rsid w:val="00D42A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F80"/>
    <w:pPr>
      <w:tabs>
        <w:tab w:val="center" w:pos="4680"/>
        <w:tab w:val="right" w:pos="9360"/>
      </w:tabs>
    </w:pPr>
  </w:style>
  <w:style w:type="character" w:customStyle="1" w:styleId="HeaderChar">
    <w:name w:val="Header Char"/>
    <w:basedOn w:val="DefaultParagraphFont"/>
    <w:link w:val="Header"/>
    <w:uiPriority w:val="99"/>
    <w:rsid w:val="00385F80"/>
  </w:style>
  <w:style w:type="paragraph" w:styleId="Footer">
    <w:name w:val="footer"/>
    <w:basedOn w:val="Normal"/>
    <w:link w:val="FooterChar"/>
    <w:uiPriority w:val="99"/>
    <w:unhideWhenUsed/>
    <w:rsid w:val="00385F80"/>
    <w:pPr>
      <w:tabs>
        <w:tab w:val="center" w:pos="4680"/>
        <w:tab w:val="right" w:pos="9360"/>
      </w:tabs>
    </w:pPr>
  </w:style>
  <w:style w:type="character" w:customStyle="1" w:styleId="FooterChar">
    <w:name w:val="Footer Char"/>
    <w:basedOn w:val="DefaultParagraphFont"/>
    <w:link w:val="Footer"/>
    <w:uiPriority w:val="99"/>
    <w:rsid w:val="00385F80"/>
  </w:style>
  <w:style w:type="paragraph" w:styleId="ListParagraph">
    <w:name w:val="List Paragraph"/>
    <w:aliases w:val="Recommendation,List Paragraph1,List Paragraph11,L,F5 List Paragraph,Dot pt,CV text,Table text,List Paragraph111,Medium Grid 1 - Accent 21,Numbered Paragraph,List Paragraph2,Bulleted Para,NFP GP Bulleted List,FooterText,numbered,列出段落,EC"/>
    <w:basedOn w:val="Normal"/>
    <w:link w:val="ListParagraphChar"/>
    <w:uiPriority w:val="34"/>
    <w:qFormat/>
    <w:rsid w:val="00385F80"/>
    <w:pPr>
      <w:spacing w:after="160" w:line="259" w:lineRule="auto"/>
      <w:ind w:left="720"/>
      <w:contextualSpacing/>
    </w:pPr>
    <w:rPr>
      <w:sz w:val="22"/>
      <w:szCs w:val="22"/>
    </w:rPr>
  </w:style>
  <w:style w:type="character" w:customStyle="1" w:styleId="ListParagraphChar">
    <w:name w:val="List Paragraph Char"/>
    <w:aliases w:val="Recommendation Char,List Paragraph1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385F80"/>
    <w:rPr>
      <w:sz w:val="22"/>
      <w:szCs w:val="22"/>
    </w:rPr>
  </w:style>
  <w:style w:type="character" w:styleId="Hyperlink">
    <w:name w:val="Hyperlink"/>
    <w:basedOn w:val="DefaultParagraphFont"/>
    <w:uiPriority w:val="99"/>
    <w:unhideWhenUsed/>
    <w:rsid w:val="00385F80"/>
    <w:rPr>
      <w:color w:val="0563C1" w:themeColor="hyperlink"/>
      <w:u w:val="single"/>
    </w:rPr>
  </w:style>
  <w:style w:type="character" w:styleId="PageNumber">
    <w:name w:val="page number"/>
    <w:basedOn w:val="DefaultParagraphFont"/>
    <w:uiPriority w:val="99"/>
    <w:semiHidden/>
    <w:unhideWhenUsed/>
    <w:rsid w:val="00385F80"/>
  </w:style>
  <w:style w:type="character" w:customStyle="1" w:styleId="Heading1Char">
    <w:name w:val="Heading 1 Char"/>
    <w:basedOn w:val="DefaultParagraphFont"/>
    <w:link w:val="Heading1"/>
    <w:uiPriority w:val="9"/>
    <w:rsid w:val="00D42A61"/>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D42A61"/>
    <w:rPr>
      <w:b/>
      <w:bCs/>
      <w:i/>
      <w:iCs/>
      <w:spacing w:val="5"/>
    </w:rPr>
  </w:style>
  <w:style w:type="character" w:styleId="IntenseReference">
    <w:name w:val="Intense Reference"/>
    <w:basedOn w:val="DefaultParagraphFont"/>
    <w:uiPriority w:val="32"/>
    <w:qFormat/>
    <w:rsid w:val="00D42A61"/>
    <w:rPr>
      <w:b/>
      <w:bCs/>
      <w:smallCaps/>
      <w:color w:val="4472C4" w:themeColor="accent1"/>
      <w:spacing w:val="5"/>
    </w:rPr>
  </w:style>
  <w:style w:type="table" w:styleId="TableGrid">
    <w:name w:val="Table Grid"/>
    <w:basedOn w:val="TableNormal"/>
    <w:uiPriority w:val="39"/>
    <w:rsid w:val="00CA0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TableNormal"/>
    <w:uiPriority w:val="51"/>
    <w:rsid w:val="00CA09EB"/>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eNormal"/>
    <w:uiPriority w:val="46"/>
    <w:rsid w:val="00CA09E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E52CA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52CAB"/>
  </w:style>
  <w:style w:type="character" w:customStyle="1" w:styleId="spellingerror">
    <w:name w:val="spellingerror"/>
    <w:basedOn w:val="DefaultParagraphFont"/>
    <w:rsid w:val="00E52CAB"/>
  </w:style>
  <w:style w:type="character" w:customStyle="1" w:styleId="eop">
    <w:name w:val="eop"/>
    <w:basedOn w:val="DefaultParagraphFont"/>
    <w:rsid w:val="00E52CAB"/>
  </w:style>
  <w:style w:type="paragraph" w:styleId="BalloonText">
    <w:name w:val="Balloon Text"/>
    <w:basedOn w:val="Normal"/>
    <w:link w:val="BalloonTextChar"/>
    <w:uiPriority w:val="99"/>
    <w:semiHidden/>
    <w:unhideWhenUsed/>
    <w:rsid w:val="00A26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6F"/>
    <w:rPr>
      <w:rFonts w:ascii="Segoe UI" w:hAnsi="Segoe UI" w:cs="Segoe UI"/>
      <w:sz w:val="18"/>
      <w:szCs w:val="18"/>
    </w:rPr>
  </w:style>
  <w:style w:type="paragraph" w:customStyle="1" w:styleId="Para">
    <w:name w:val="Para"/>
    <w:link w:val="ParaChar"/>
    <w:uiPriority w:val="4"/>
    <w:qFormat/>
    <w:rsid w:val="007054DC"/>
    <w:pPr>
      <w:spacing w:before="120" w:after="120" w:line="260" w:lineRule="atLeast"/>
      <w:jc w:val="both"/>
    </w:pPr>
    <w:rPr>
      <w:color w:val="000000" w:themeColor="text1"/>
      <w:sz w:val="20"/>
      <w:szCs w:val="22"/>
      <w:lang w:val="en-GB"/>
    </w:rPr>
  </w:style>
  <w:style w:type="character" w:customStyle="1" w:styleId="ParaChar">
    <w:name w:val="Para Char"/>
    <w:basedOn w:val="DefaultParagraphFont"/>
    <w:link w:val="Para"/>
    <w:uiPriority w:val="4"/>
    <w:rsid w:val="007054DC"/>
    <w:rPr>
      <w:color w:val="000000" w:themeColor="text1"/>
      <w:sz w:val="20"/>
      <w:szCs w:val="22"/>
      <w:lang w:val="en-GB"/>
    </w:rPr>
  </w:style>
  <w:style w:type="character" w:styleId="CommentReference">
    <w:name w:val="annotation reference"/>
    <w:basedOn w:val="DefaultParagraphFont"/>
    <w:uiPriority w:val="99"/>
    <w:semiHidden/>
    <w:unhideWhenUsed/>
    <w:rsid w:val="007054DC"/>
    <w:rPr>
      <w:sz w:val="16"/>
      <w:szCs w:val="16"/>
    </w:rPr>
  </w:style>
  <w:style w:type="paragraph" w:styleId="CommentText">
    <w:name w:val="annotation text"/>
    <w:basedOn w:val="Normal"/>
    <w:link w:val="CommentTextChar"/>
    <w:uiPriority w:val="99"/>
    <w:unhideWhenUsed/>
    <w:rsid w:val="007054DC"/>
    <w:pPr>
      <w:spacing w:after="160"/>
    </w:pPr>
    <w:rPr>
      <w:rFonts w:eastAsiaTheme="minorEastAsia"/>
      <w:sz w:val="20"/>
      <w:szCs w:val="20"/>
    </w:rPr>
  </w:style>
  <w:style w:type="character" w:customStyle="1" w:styleId="CommentTextChar">
    <w:name w:val="Comment Text Char"/>
    <w:basedOn w:val="DefaultParagraphFont"/>
    <w:link w:val="CommentText"/>
    <w:uiPriority w:val="99"/>
    <w:rsid w:val="007054DC"/>
    <w:rPr>
      <w:rFonts w:eastAsiaTheme="minorEastAsia"/>
      <w:sz w:val="20"/>
      <w:szCs w:val="20"/>
    </w:rPr>
  </w:style>
  <w:style w:type="paragraph" w:styleId="NoSpacing">
    <w:name w:val="No Spacing"/>
    <w:uiPriority w:val="1"/>
    <w:qFormat/>
    <w:rsid w:val="007054DC"/>
    <w:rPr>
      <w:sz w:val="22"/>
      <w:szCs w:val="22"/>
      <w:lang w:val="en-GB"/>
    </w:rPr>
  </w:style>
  <w:style w:type="paragraph" w:customStyle="1" w:styleId="Title2">
    <w:name w:val="Title 2"/>
    <w:next w:val="Para"/>
    <w:uiPriority w:val="1"/>
    <w:qFormat/>
    <w:rsid w:val="007054DC"/>
    <w:pPr>
      <w:keepNext/>
      <w:spacing w:before="360" w:after="240" w:line="320" w:lineRule="exact"/>
      <w:outlineLvl w:val="1"/>
    </w:pPr>
    <w:rPr>
      <w:rFonts w:eastAsiaTheme="majorEastAsia" w:cstheme="majorBidi"/>
      <w:b/>
      <w:color w:val="4472C4" w:themeColor="accent1"/>
      <w:szCs w:val="26"/>
      <w:lang w:val="en-GB"/>
    </w:rPr>
  </w:style>
  <w:style w:type="paragraph" w:customStyle="1" w:styleId="Title3">
    <w:name w:val="Title 3"/>
    <w:next w:val="Para"/>
    <w:uiPriority w:val="2"/>
    <w:qFormat/>
    <w:rsid w:val="007054DC"/>
    <w:pPr>
      <w:keepNext/>
      <w:spacing w:before="280" w:after="180" w:line="280" w:lineRule="exact"/>
      <w:outlineLvl w:val="2"/>
    </w:pPr>
    <w:rPr>
      <w:rFonts w:eastAsiaTheme="majorEastAsia" w:cstheme="majorBidi"/>
      <w:b/>
      <w:i/>
      <w:color w:val="000000" w:themeColor="text1"/>
      <w:sz w:val="22"/>
      <w:lang w:val="en-GB"/>
    </w:rPr>
  </w:style>
  <w:style w:type="paragraph" w:styleId="CommentSubject">
    <w:name w:val="annotation subject"/>
    <w:basedOn w:val="CommentText"/>
    <w:next w:val="CommentText"/>
    <w:link w:val="CommentSubjectChar"/>
    <w:uiPriority w:val="99"/>
    <w:semiHidden/>
    <w:unhideWhenUsed/>
    <w:rsid w:val="001C096A"/>
    <w:pPr>
      <w:spacing w:after="0"/>
    </w:pPr>
    <w:rPr>
      <w:rFonts w:eastAsiaTheme="minorHAnsi"/>
      <w:b/>
      <w:bCs/>
    </w:rPr>
  </w:style>
  <w:style w:type="character" w:customStyle="1" w:styleId="CommentSubjectChar">
    <w:name w:val="Comment Subject Char"/>
    <w:basedOn w:val="CommentTextChar"/>
    <w:link w:val="CommentSubject"/>
    <w:uiPriority w:val="99"/>
    <w:semiHidden/>
    <w:rsid w:val="001C096A"/>
    <w:rPr>
      <w:rFonts w:eastAsiaTheme="minorEastAsia"/>
      <w:b/>
      <w:bCs/>
      <w:sz w:val="20"/>
      <w:szCs w:val="20"/>
    </w:rPr>
  </w:style>
  <w:style w:type="paragraph" w:styleId="Revision">
    <w:name w:val="Revision"/>
    <w:hidden/>
    <w:uiPriority w:val="99"/>
    <w:semiHidden/>
    <w:rsid w:val="00C120C1"/>
  </w:style>
  <w:style w:type="character" w:styleId="Emphasis">
    <w:name w:val="Emphasis"/>
    <w:basedOn w:val="DefaultParagraphFont"/>
    <w:uiPriority w:val="20"/>
    <w:qFormat/>
    <w:rsid w:val="003E639D"/>
    <w:rPr>
      <w:i/>
      <w:iCs/>
    </w:rPr>
  </w:style>
  <w:style w:type="paragraph" w:customStyle="1" w:styleId="NumberedList">
    <w:name w:val="Numbered List"/>
    <w:uiPriority w:val="12"/>
    <w:qFormat/>
    <w:rsid w:val="00C51DEE"/>
    <w:pPr>
      <w:numPr>
        <w:numId w:val="7"/>
      </w:numPr>
      <w:spacing w:after="60" w:line="260" w:lineRule="exact"/>
      <w:jc w:val="both"/>
    </w:pPr>
    <w:rPr>
      <w:color w:val="000000" w:themeColor="text1"/>
      <w:sz w:val="20"/>
      <w:szCs w:val="22"/>
      <w:lang w:val="en-GB"/>
    </w:rPr>
  </w:style>
  <w:style w:type="paragraph" w:customStyle="1" w:styleId="BoxHeading">
    <w:name w:val="Box Heading"/>
    <w:next w:val="Para"/>
    <w:uiPriority w:val="11"/>
    <w:qFormat/>
    <w:rsid w:val="00C51DEE"/>
    <w:pPr>
      <w:keepNext/>
      <w:spacing w:before="180" w:after="120" w:line="276" w:lineRule="auto"/>
    </w:pPr>
    <w:rPr>
      <w:rFonts w:asciiTheme="majorHAnsi" w:hAnsiTheme="majorHAnsi"/>
      <w:b/>
      <w:color w:val="000000" w:themeColor="text1"/>
      <w:sz w:val="22"/>
      <w:szCs w:val="22"/>
      <w:lang w:val="en-GB"/>
    </w:rPr>
  </w:style>
  <w:style w:type="paragraph" w:customStyle="1" w:styleId="Sourcenotes">
    <w:name w:val="Source &amp; notes"/>
    <w:uiPriority w:val="16"/>
    <w:qFormat/>
    <w:rsid w:val="00C51DEE"/>
    <w:pPr>
      <w:keepLines/>
      <w:spacing w:before="120" w:after="360" w:line="220" w:lineRule="exact"/>
      <w:contextualSpacing/>
      <w:jc w:val="both"/>
    </w:pPr>
    <w:rPr>
      <w:rFonts w:asciiTheme="majorHAnsi" w:hAnsiTheme="majorHAnsi"/>
      <w:color w:val="000000" w:themeColor="text1"/>
      <w:sz w:val="18"/>
      <w:szCs w:val="22"/>
      <w:lang w:val="en-GB"/>
    </w:rPr>
  </w:style>
  <w:style w:type="table" w:customStyle="1" w:styleId="TableGrid3">
    <w:name w:val="Table Grid3"/>
    <w:basedOn w:val="TableNormal"/>
    <w:next w:val="TableGrid"/>
    <w:uiPriority w:val="59"/>
    <w:rsid w:val="003F251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5C0C"/>
    <w:rPr>
      <w:rFonts w:eastAsiaTheme="minorEastAsia"/>
      <w:sz w:val="20"/>
      <w:szCs w:val="20"/>
    </w:rPr>
  </w:style>
  <w:style w:type="character" w:customStyle="1" w:styleId="FootnoteTextChar">
    <w:name w:val="Footnote Text Char"/>
    <w:basedOn w:val="DefaultParagraphFont"/>
    <w:link w:val="FootnoteText"/>
    <w:uiPriority w:val="99"/>
    <w:semiHidden/>
    <w:rsid w:val="00485C0C"/>
    <w:rPr>
      <w:rFonts w:eastAsiaTheme="minorEastAsia"/>
      <w:sz w:val="20"/>
      <w:szCs w:val="20"/>
    </w:rPr>
  </w:style>
  <w:style w:type="character" w:styleId="FootnoteReference">
    <w:name w:val="footnote reference"/>
    <w:basedOn w:val="DefaultParagraphFont"/>
    <w:uiPriority w:val="99"/>
    <w:semiHidden/>
    <w:unhideWhenUsed/>
    <w:rsid w:val="00485C0C"/>
    <w:rPr>
      <w:vertAlign w:val="superscript"/>
    </w:rPr>
  </w:style>
  <w:style w:type="table" w:customStyle="1" w:styleId="GridTableLight">
    <w:name w:val="Grid Table Light"/>
    <w:basedOn w:val="TableNormal"/>
    <w:uiPriority w:val="40"/>
    <w:rsid w:val="006C3FDA"/>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
    <w:name w:val="Table Grid Light1"/>
    <w:basedOn w:val="TableNormal"/>
    <w:next w:val="GridTableLight"/>
    <w:uiPriority w:val="40"/>
    <w:rsid w:val="00C64A37"/>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F0774"/>
  </w:style>
  <w:style w:type="paragraph" w:styleId="NormalWeb">
    <w:name w:val="Normal (Web)"/>
    <w:basedOn w:val="Normal"/>
    <w:uiPriority w:val="99"/>
    <w:unhideWhenUsed/>
    <w:rsid w:val="006905C0"/>
    <w:pPr>
      <w:spacing w:before="100" w:beforeAutospacing="1" w:after="100" w:afterAutospacing="1"/>
    </w:pPr>
    <w:rPr>
      <w:rFonts w:ascii="Times New Roman" w:eastAsia="Times New Roman" w:hAnsi="Times New Roman" w:cs="Times New Roman"/>
    </w:rPr>
  </w:style>
  <w:style w:type="character" w:customStyle="1" w:styleId="callsidepanecontainer">
    <w:name w:val="call_sidepane_container"/>
    <w:basedOn w:val="DefaultParagraphFont"/>
    <w:rsid w:val="0034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68">
      <w:bodyDiv w:val="1"/>
      <w:marLeft w:val="0"/>
      <w:marRight w:val="0"/>
      <w:marTop w:val="0"/>
      <w:marBottom w:val="0"/>
      <w:divBdr>
        <w:top w:val="none" w:sz="0" w:space="0" w:color="auto"/>
        <w:left w:val="none" w:sz="0" w:space="0" w:color="auto"/>
        <w:bottom w:val="none" w:sz="0" w:space="0" w:color="auto"/>
        <w:right w:val="none" w:sz="0" w:space="0" w:color="auto"/>
      </w:divBdr>
    </w:div>
    <w:div w:id="22707364">
      <w:bodyDiv w:val="1"/>
      <w:marLeft w:val="0"/>
      <w:marRight w:val="0"/>
      <w:marTop w:val="0"/>
      <w:marBottom w:val="0"/>
      <w:divBdr>
        <w:top w:val="none" w:sz="0" w:space="0" w:color="auto"/>
        <w:left w:val="none" w:sz="0" w:space="0" w:color="auto"/>
        <w:bottom w:val="none" w:sz="0" w:space="0" w:color="auto"/>
        <w:right w:val="none" w:sz="0" w:space="0" w:color="auto"/>
      </w:divBdr>
    </w:div>
    <w:div w:id="26107290">
      <w:bodyDiv w:val="1"/>
      <w:marLeft w:val="0"/>
      <w:marRight w:val="0"/>
      <w:marTop w:val="0"/>
      <w:marBottom w:val="0"/>
      <w:divBdr>
        <w:top w:val="none" w:sz="0" w:space="0" w:color="auto"/>
        <w:left w:val="none" w:sz="0" w:space="0" w:color="auto"/>
        <w:bottom w:val="none" w:sz="0" w:space="0" w:color="auto"/>
        <w:right w:val="none" w:sz="0" w:space="0" w:color="auto"/>
      </w:divBdr>
    </w:div>
    <w:div w:id="35548313">
      <w:bodyDiv w:val="1"/>
      <w:marLeft w:val="0"/>
      <w:marRight w:val="0"/>
      <w:marTop w:val="0"/>
      <w:marBottom w:val="0"/>
      <w:divBdr>
        <w:top w:val="none" w:sz="0" w:space="0" w:color="auto"/>
        <w:left w:val="none" w:sz="0" w:space="0" w:color="auto"/>
        <w:bottom w:val="none" w:sz="0" w:space="0" w:color="auto"/>
        <w:right w:val="none" w:sz="0" w:space="0" w:color="auto"/>
      </w:divBdr>
    </w:div>
    <w:div w:id="51318743">
      <w:bodyDiv w:val="1"/>
      <w:marLeft w:val="0"/>
      <w:marRight w:val="0"/>
      <w:marTop w:val="0"/>
      <w:marBottom w:val="0"/>
      <w:divBdr>
        <w:top w:val="none" w:sz="0" w:space="0" w:color="auto"/>
        <w:left w:val="none" w:sz="0" w:space="0" w:color="auto"/>
        <w:bottom w:val="none" w:sz="0" w:space="0" w:color="auto"/>
        <w:right w:val="none" w:sz="0" w:space="0" w:color="auto"/>
      </w:divBdr>
    </w:div>
    <w:div w:id="52626091">
      <w:bodyDiv w:val="1"/>
      <w:marLeft w:val="0"/>
      <w:marRight w:val="0"/>
      <w:marTop w:val="0"/>
      <w:marBottom w:val="0"/>
      <w:divBdr>
        <w:top w:val="none" w:sz="0" w:space="0" w:color="auto"/>
        <w:left w:val="none" w:sz="0" w:space="0" w:color="auto"/>
        <w:bottom w:val="none" w:sz="0" w:space="0" w:color="auto"/>
        <w:right w:val="none" w:sz="0" w:space="0" w:color="auto"/>
      </w:divBdr>
    </w:div>
    <w:div w:id="56711807">
      <w:bodyDiv w:val="1"/>
      <w:marLeft w:val="0"/>
      <w:marRight w:val="0"/>
      <w:marTop w:val="0"/>
      <w:marBottom w:val="0"/>
      <w:divBdr>
        <w:top w:val="none" w:sz="0" w:space="0" w:color="auto"/>
        <w:left w:val="none" w:sz="0" w:space="0" w:color="auto"/>
        <w:bottom w:val="none" w:sz="0" w:space="0" w:color="auto"/>
        <w:right w:val="none" w:sz="0" w:space="0" w:color="auto"/>
      </w:divBdr>
    </w:div>
    <w:div w:id="60645086">
      <w:bodyDiv w:val="1"/>
      <w:marLeft w:val="0"/>
      <w:marRight w:val="0"/>
      <w:marTop w:val="0"/>
      <w:marBottom w:val="0"/>
      <w:divBdr>
        <w:top w:val="none" w:sz="0" w:space="0" w:color="auto"/>
        <w:left w:val="none" w:sz="0" w:space="0" w:color="auto"/>
        <w:bottom w:val="none" w:sz="0" w:space="0" w:color="auto"/>
        <w:right w:val="none" w:sz="0" w:space="0" w:color="auto"/>
      </w:divBdr>
    </w:div>
    <w:div w:id="67000687">
      <w:bodyDiv w:val="1"/>
      <w:marLeft w:val="0"/>
      <w:marRight w:val="0"/>
      <w:marTop w:val="0"/>
      <w:marBottom w:val="0"/>
      <w:divBdr>
        <w:top w:val="none" w:sz="0" w:space="0" w:color="auto"/>
        <w:left w:val="none" w:sz="0" w:space="0" w:color="auto"/>
        <w:bottom w:val="none" w:sz="0" w:space="0" w:color="auto"/>
        <w:right w:val="none" w:sz="0" w:space="0" w:color="auto"/>
      </w:divBdr>
    </w:div>
    <w:div w:id="74711604">
      <w:bodyDiv w:val="1"/>
      <w:marLeft w:val="0"/>
      <w:marRight w:val="0"/>
      <w:marTop w:val="0"/>
      <w:marBottom w:val="0"/>
      <w:divBdr>
        <w:top w:val="none" w:sz="0" w:space="0" w:color="auto"/>
        <w:left w:val="none" w:sz="0" w:space="0" w:color="auto"/>
        <w:bottom w:val="none" w:sz="0" w:space="0" w:color="auto"/>
        <w:right w:val="none" w:sz="0" w:space="0" w:color="auto"/>
      </w:divBdr>
    </w:div>
    <w:div w:id="74907814">
      <w:bodyDiv w:val="1"/>
      <w:marLeft w:val="0"/>
      <w:marRight w:val="0"/>
      <w:marTop w:val="0"/>
      <w:marBottom w:val="0"/>
      <w:divBdr>
        <w:top w:val="none" w:sz="0" w:space="0" w:color="auto"/>
        <w:left w:val="none" w:sz="0" w:space="0" w:color="auto"/>
        <w:bottom w:val="none" w:sz="0" w:space="0" w:color="auto"/>
        <w:right w:val="none" w:sz="0" w:space="0" w:color="auto"/>
      </w:divBdr>
    </w:div>
    <w:div w:id="97868212">
      <w:bodyDiv w:val="1"/>
      <w:marLeft w:val="0"/>
      <w:marRight w:val="0"/>
      <w:marTop w:val="0"/>
      <w:marBottom w:val="0"/>
      <w:divBdr>
        <w:top w:val="none" w:sz="0" w:space="0" w:color="auto"/>
        <w:left w:val="none" w:sz="0" w:space="0" w:color="auto"/>
        <w:bottom w:val="none" w:sz="0" w:space="0" w:color="auto"/>
        <w:right w:val="none" w:sz="0" w:space="0" w:color="auto"/>
      </w:divBdr>
    </w:div>
    <w:div w:id="139925977">
      <w:bodyDiv w:val="1"/>
      <w:marLeft w:val="0"/>
      <w:marRight w:val="0"/>
      <w:marTop w:val="0"/>
      <w:marBottom w:val="0"/>
      <w:divBdr>
        <w:top w:val="none" w:sz="0" w:space="0" w:color="auto"/>
        <w:left w:val="none" w:sz="0" w:space="0" w:color="auto"/>
        <w:bottom w:val="none" w:sz="0" w:space="0" w:color="auto"/>
        <w:right w:val="none" w:sz="0" w:space="0" w:color="auto"/>
      </w:divBdr>
    </w:div>
    <w:div w:id="158548381">
      <w:bodyDiv w:val="1"/>
      <w:marLeft w:val="0"/>
      <w:marRight w:val="0"/>
      <w:marTop w:val="0"/>
      <w:marBottom w:val="0"/>
      <w:divBdr>
        <w:top w:val="none" w:sz="0" w:space="0" w:color="auto"/>
        <w:left w:val="none" w:sz="0" w:space="0" w:color="auto"/>
        <w:bottom w:val="none" w:sz="0" w:space="0" w:color="auto"/>
        <w:right w:val="none" w:sz="0" w:space="0" w:color="auto"/>
      </w:divBdr>
    </w:div>
    <w:div w:id="169177931">
      <w:bodyDiv w:val="1"/>
      <w:marLeft w:val="0"/>
      <w:marRight w:val="0"/>
      <w:marTop w:val="0"/>
      <w:marBottom w:val="0"/>
      <w:divBdr>
        <w:top w:val="none" w:sz="0" w:space="0" w:color="auto"/>
        <w:left w:val="none" w:sz="0" w:space="0" w:color="auto"/>
        <w:bottom w:val="none" w:sz="0" w:space="0" w:color="auto"/>
        <w:right w:val="none" w:sz="0" w:space="0" w:color="auto"/>
      </w:divBdr>
    </w:div>
    <w:div w:id="192963051">
      <w:bodyDiv w:val="1"/>
      <w:marLeft w:val="0"/>
      <w:marRight w:val="0"/>
      <w:marTop w:val="0"/>
      <w:marBottom w:val="0"/>
      <w:divBdr>
        <w:top w:val="none" w:sz="0" w:space="0" w:color="auto"/>
        <w:left w:val="none" w:sz="0" w:space="0" w:color="auto"/>
        <w:bottom w:val="none" w:sz="0" w:space="0" w:color="auto"/>
        <w:right w:val="none" w:sz="0" w:space="0" w:color="auto"/>
      </w:divBdr>
    </w:div>
    <w:div w:id="210771689">
      <w:bodyDiv w:val="1"/>
      <w:marLeft w:val="0"/>
      <w:marRight w:val="0"/>
      <w:marTop w:val="0"/>
      <w:marBottom w:val="0"/>
      <w:divBdr>
        <w:top w:val="none" w:sz="0" w:space="0" w:color="auto"/>
        <w:left w:val="none" w:sz="0" w:space="0" w:color="auto"/>
        <w:bottom w:val="none" w:sz="0" w:space="0" w:color="auto"/>
        <w:right w:val="none" w:sz="0" w:space="0" w:color="auto"/>
      </w:divBdr>
    </w:div>
    <w:div w:id="252782506">
      <w:bodyDiv w:val="1"/>
      <w:marLeft w:val="0"/>
      <w:marRight w:val="0"/>
      <w:marTop w:val="0"/>
      <w:marBottom w:val="0"/>
      <w:divBdr>
        <w:top w:val="none" w:sz="0" w:space="0" w:color="auto"/>
        <w:left w:val="none" w:sz="0" w:space="0" w:color="auto"/>
        <w:bottom w:val="none" w:sz="0" w:space="0" w:color="auto"/>
        <w:right w:val="none" w:sz="0" w:space="0" w:color="auto"/>
      </w:divBdr>
    </w:div>
    <w:div w:id="260183794">
      <w:bodyDiv w:val="1"/>
      <w:marLeft w:val="0"/>
      <w:marRight w:val="0"/>
      <w:marTop w:val="0"/>
      <w:marBottom w:val="0"/>
      <w:divBdr>
        <w:top w:val="none" w:sz="0" w:space="0" w:color="auto"/>
        <w:left w:val="none" w:sz="0" w:space="0" w:color="auto"/>
        <w:bottom w:val="none" w:sz="0" w:space="0" w:color="auto"/>
        <w:right w:val="none" w:sz="0" w:space="0" w:color="auto"/>
      </w:divBdr>
    </w:div>
    <w:div w:id="273638428">
      <w:bodyDiv w:val="1"/>
      <w:marLeft w:val="0"/>
      <w:marRight w:val="0"/>
      <w:marTop w:val="0"/>
      <w:marBottom w:val="0"/>
      <w:divBdr>
        <w:top w:val="none" w:sz="0" w:space="0" w:color="auto"/>
        <w:left w:val="none" w:sz="0" w:space="0" w:color="auto"/>
        <w:bottom w:val="none" w:sz="0" w:space="0" w:color="auto"/>
        <w:right w:val="none" w:sz="0" w:space="0" w:color="auto"/>
      </w:divBdr>
    </w:div>
    <w:div w:id="291176918">
      <w:bodyDiv w:val="1"/>
      <w:marLeft w:val="0"/>
      <w:marRight w:val="0"/>
      <w:marTop w:val="0"/>
      <w:marBottom w:val="0"/>
      <w:divBdr>
        <w:top w:val="none" w:sz="0" w:space="0" w:color="auto"/>
        <w:left w:val="none" w:sz="0" w:space="0" w:color="auto"/>
        <w:bottom w:val="none" w:sz="0" w:space="0" w:color="auto"/>
        <w:right w:val="none" w:sz="0" w:space="0" w:color="auto"/>
      </w:divBdr>
    </w:div>
    <w:div w:id="298389289">
      <w:bodyDiv w:val="1"/>
      <w:marLeft w:val="0"/>
      <w:marRight w:val="0"/>
      <w:marTop w:val="0"/>
      <w:marBottom w:val="0"/>
      <w:divBdr>
        <w:top w:val="none" w:sz="0" w:space="0" w:color="auto"/>
        <w:left w:val="none" w:sz="0" w:space="0" w:color="auto"/>
        <w:bottom w:val="none" w:sz="0" w:space="0" w:color="auto"/>
        <w:right w:val="none" w:sz="0" w:space="0" w:color="auto"/>
      </w:divBdr>
    </w:div>
    <w:div w:id="304823221">
      <w:bodyDiv w:val="1"/>
      <w:marLeft w:val="0"/>
      <w:marRight w:val="0"/>
      <w:marTop w:val="0"/>
      <w:marBottom w:val="0"/>
      <w:divBdr>
        <w:top w:val="none" w:sz="0" w:space="0" w:color="auto"/>
        <w:left w:val="none" w:sz="0" w:space="0" w:color="auto"/>
        <w:bottom w:val="none" w:sz="0" w:space="0" w:color="auto"/>
        <w:right w:val="none" w:sz="0" w:space="0" w:color="auto"/>
      </w:divBdr>
    </w:div>
    <w:div w:id="321395043">
      <w:bodyDiv w:val="1"/>
      <w:marLeft w:val="0"/>
      <w:marRight w:val="0"/>
      <w:marTop w:val="0"/>
      <w:marBottom w:val="0"/>
      <w:divBdr>
        <w:top w:val="none" w:sz="0" w:space="0" w:color="auto"/>
        <w:left w:val="none" w:sz="0" w:space="0" w:color="auto"/>
        <w:bottom w:val="none" w:sz="0" w:space="0" w:color="auto"/>
        <w:right w:val="none" w:sz="0" w:space="0" w:color="auto"/>
      </w:divBdr>
    </w:div>
    <w:div w:id="326977334">
      <w:bodyDiv w:val="1"/>
      <w:marLeft w:val="0"/>
      <w:marRight w:val="0"/>
      <w:marTop w:val="0"/>
      <w:marBottom w:val="0"/>
      <w:divBdr>
        <w:top w:val="none" w:sz="0" w:space="0" w:color="auto"/>
        <w:left w:val="none" w:sz="0" w:space="0" w:color="auto"/>
        <w:bottom w:val="none" w:sz="0" w:space="0" w:color="auto"/>
        <w:right w:val="none" w:sz="0" w:space="0" w:color="auto"/>
      </w:divBdr>
    </w:div>
    <w:div w:id="349142347">
      <w:bodyDiv w:val="1"/>
      <w:marLeft w:val="0"/>
      <w:marRight w:val="0"/>
      <w:marTop w:val="0"/>
      <w:marBottom w:val="0"/>
      <w:divBdr>
        <w:top w:val="none" w:sz="0" w:space="0" w:color="auto"/>
        <w:left w:val="none" w:sz="0" w:space="0" w:color="auto"/>
        <w:bottom w:val="none" w:sz="0" w:space="0" w:color="auto"/>
        <w:right w:val="none" w:sz="0" w:space="0" w:color="auto"/>
      </w:divBdr>
    </w:div>
    <w:div w:id="356124189">
      <w:bodyDiv w:val="1"/>
      <w:marLeft w:val="0"/>
      <w:marRight w:val="0"/>
      <w:marTop w:val="0"/>
      <w:marBottom w:val="0"/>
      <w:divBdr>
        <w:top w:val="none" w:sz="0" w:space="0" w:color="auto"/>
        <w:left w:val="none" w:sz="0" w:space="0" w:color="auto"/>
        <w:bottom w:val="none" w:sz="0" w:space="0" w:color="auto"/>
        <w:right w:val="none" w:sz="0" w:space="0" w:color="auto"/>
      </w:divBdr>
    </w:div>
    <w:div w:id="359357254">
      <w:bodyDiv w:val="1"/>
      <w:marLeft w:val="0"/>
      <w:marRight w:val="0"/>
      <w:marTop w:val="0"/>
      <w:marBottom w:val="0"/>
      <w:divBdr>
        <w:top w:val="none" w:sz="0" w:space="0" w:color="auto"/>
        <w:left w:val="none" w:sz="0" w:space="0" w:color="auto"/>
        <w:bottom w:val="none" w:sz="0" w:space="0" w:color="auto"/>
        <w:right w:val="none" w:sz="0" w:space="0" w:color="auto"/>
      </w:divBdr>
    </w:div>
    <w:div w:id="363219249">
      <w:bodyDiv w:val="1"/>
      <w:marLeft w:val="0"/>
      <w:marRight w:val="0"/>
      <w:marTop w:val="0"/>
      <w:marBottom w:val="0"/>
      <w:divBdr>
        <w:top w:val="none" w:sz="0" w:space="0" w:color="auto"/>
        <w:left w:val="none" w:sz="0" w:space="0" w:color="auto"/>
        <w:bottom w:val="none" w:sz="0" w:space="0" w:color="auto"/>
        <w:right w:val="none" w:sz="0" w:space="0" w:color="auto"/>
      </w:divBdr>
    </w:div>
    <w:div w:id="375010213">
      <w:bodyDiv w:val="1"/>
      <w:marLeft w:val="0"/>
      <w:marRight w:val="0"/>
      <w:marTop w:val="0"/>
      <w:marBottom w:val="0"/>
      <w:divBdr>
        <w:top w:val="none" w:sz="0" w:space="0" w:color="auto"/>
        <w:left w:val="none" w:sz="0" w:space="0" w:color="auto"/>
        <w:bottom w:val="none" w:sz="0" w:space="0" w:color="auto"/>
        <w:right w:val="none" w:sz="0" w:space="0" w:color="auto"/>
      </w:divBdr>
    </w:div>
    <w:div w:id="394159646">
      <w:bodyDiv w:val="1"/>
      <w:marLeft w:val="0"/>
      <w:marRight w:val="0"/>
      <w:marTop w:val="0"/>
      <w:marBottom w:val="0"/>
      <w:divBdr>
        <w:top w:val="none" w:sz="0" w:space="0" w:color="auto"/>
        <w:left w:val="none" w:sz="0" w:space="0" w:color="auto"/>
        <w:bottom w:val="none" w:sz="0" w:space="0" w:color="auto"/>
        <w:right w:val="none" w:sz="0" w:space="0" w:color="auto"/>
      </w:divBdr>
    </w:div>
    <w:div w:id="398866776">
      <w:bodyDiv w:val="1"/>
      <w:marLeft w:val="0"/>
      <w:marRight w:val="0"/>
      <w:marTop w:val="0"/>
      <w:marBottom w:val="0"/>
      <w:divBdr>
        <w:top w:val="none" w:sz="0" w:space="0" w:color="auto"/>
        <w:left w:val="none" w:sz="0" w:space="0" w:color="auto"/>
        <w:bottom w:val="none" w:sz="0" w:space="0" w:color="auto"/>
        <w:right w:val="none" w:sz="0" w:space="0" w:color="auto"/>
      </w:divBdr>
    </w:div>
    <w:div w:id="399982079">
      <w:bodyDiv w:val="1"/>
      <w:marLeft w:val="0"/>
      <w:marRight w:val="0"/>
      <w:marTop w:val="0"/>
      <w:marBottom w:val="0"/>
      <w:divBdr>
        <w:top w:val="none" w:sz="0" w:space="0" w:color="auto"/>
        <w:left w:val="none" w:sz="0" w:space="0" w:color="auto"/>
        <w:bottom w:val="none" w:sz="0" w:space="0" w:color="auto"/>
        <w:right w:val="none" w:sz="0" w:space="0" w:color="auto"/>
      </w:divBdr>
    </w:div>
    <w:div w:id="424153912">
      <w:bodyDiv w:val="1"/>
      <w:marLeft w:val="0"/>
      <w:marRight w:val="0"/>
      <w:marTop w:val="0"/>
      <w:marBottom w:val="0"/>
      <w:divBdr>
        <w:top w:val="none" w:sz="0" w:space="0" w:color="auto"/>
        <w:left w:val="none" w:sz="0" w:space="0" w:color="auto"/>
        <w:bottom w:val="none" w:sz="0" w:space="0" w:color="auto"/>
        <w:right w:val="none" w:sz="0" w:space="0" w:color="auto"/>
      </w:divBdr>
    </w:div>
    <w:div w:id="433091108">
      <w:bodyDiv w:val="1"/>
      <w:marLeft w:val="0"/>
      <w:marRight w:val="0"/>
      <w:marTop w:val="0"/>
      <w:marBottom w:val="0"/>
      <w:divBdr>
        <w:top w:val="none" w:sz="0" w:space="0" w:color="auto"/>
        <w:left w:val="none" w:sz="0" w:space="0" w:color="auto"/>
        <w:bottom w:val="none" w:sz="0" w:space="0" w:color="auto"/>
        <w:right w:val="none" w:sz="0" w:space="0" w:color="auto"/>
      </w:divBdr>
    </w:div>
    <w:div w:id="453521525">
      <w:bodyDiv w:val="1"/>
      <w:marLeft w:val="0"/>
      <w:marRight w:val="0"/>
      <w:marTop w:val="0"/>
      <w:marBottom w:val="0"/>
      <w:divBdr>
        <w:top w:val="none" w:sz="0" w:space="0" w:color="auto"/>
        <w:left w:val="none" w:sz="0" w:space="0" w:color="auto"/>
        <w:bottom w:val="none" w:sz="0" w:space="0" w:color="auto"/>
        <w:right w:val="none" w:sz="0" w:space="0" w:color="auto"/>
      </w:divBdr>
    </w:div>
    <w:div w:id="466243563">
      <w:bodyDiv w:val="1"/>
      <w:marLeft w:val="0"/>
      <w:marRight w:val="0"/>
      <w:marTop w:val="0"/>
      <w:marBottom w:val="0"/>
      <w:divBdr>
        <w:top w:val="none" w:sz="0" w:space="0" w:color="auto"/>
        <w:left w:val="none" w:sz="0" w:space="0" w:color="auto"/>
        <w:bottom w:val="none" w:sz="0" w:space="0" w:color="auto"/>
        <w:right w:val="none" w:sz="0" w:space="0" w:color="auto"/>
      </w:divBdr>
    </w:div>
    <w:div w:id="488209682">
      <w:bodyDiv w:val="1"/>
      <w:marLeft w:val="0"/>
      <w:marRight w:val="0"/>
      <w:marTop w:val="0"/>
      <w:marBottom w:val="0"/>
      <w:divBdr>
        <w:top w:val="none" w:sz="0" w:space="0" w:color="auto"/>
        <w:left w:val="none" w:sz="0" w:space="0" w:color="auto"/>
        <w:bottom w:val="none" w:sz="0" w:space="0" w:color="auto"/>
        <w:right w:val="none" w:sz="0" w:space="0" w:color="auto"/>
      </w:divBdr>
    </w:div>
    <w:div w:id="511770958">
      <w:bodyDiv w:val="1"/>
      <w:marLeft w:val="0"/>
      <w:marRight w:val="0"/>
      <w:marTop w:val="0"/>
      <w:marBottom w:val="0"/>
      <w:divBdr>
        <w:top w:val="none" w:sz="0" w:space="0" w:color="auto"/>
        <w:left w:val="none" w:sz="0" w:space="0" w:color="auto"/>
        <w:bottom w:val="none" w:sz="0" w:space="0" w:color="auto"/>
        <w:right w:val="none" w:sz="0" w:space="0" w:color="auto"/>
      </w:divBdr>
    </w:div>
    <w:div w:id="538932909">
      <w:bodyDiv w:val="1"/>
      <w:marLeft w:val="0"/>
      <w:marRight w:val="0"/>
      <w:marTop w:val="0"/>
      <w:marBottom w:val="0"/>
      <w:divBdr>
        <w:top w:val="none" w:sz="0" w:space="0" w:color="auto"/>
        <w:left w:val="none" w:sz="0" w:space="0" w:color="auto"/>
        <w:bottom w:val="none" w:sz="0" w:space="0" w:color="auto"/>
        <w:right w:val="none" w:sz="0" w:space="0" w:color="auto"/>
      </w:divBdr>
    </w:div>
    <w:div w:id="542864544">
      <w:bodyDiv w:val="1"/>
      <w:marLeft w:val="0"/>
      <w:marRight w:val="0"/>
      <w:marTop w:val="0"/>
      <w:marBottom w:val="0"/>
      <w:divBdr>
        <w:top w:val="none" w:sz="0" w:space="0" w:color="auto"/>
        <w:left w:val="none" w:sz="0" w:space="0" w:color="auto"/>
        <w:bottom w:val="none" w:sz="0" w:space="0" w:color="auto"/>
        <w:right w:val="none" w:sz="0" w:space="0" w:color="auto"/>
      </w:divBdr>
    </w:div>
    <w:div w:id="553666478">
      <w:bodyDiv w:val="1"/>
      <w:marLeft w:val="0"/>
      <w:marRight w:val="0"/>
      <w:marTop w:val="0"/>
      <w:marBottom w:val="0"/>
      <w:divBdr>
        <w:top w:val="none" w:sz="0" w:space="0" w:color="auto"/>
        <w:left w:val="none" w:sz="0" w:space="0" w:color="auto"/>
        <w:bottom w:val="none" w:sz="0" w:space="0" w:color="auto"/>
        <w:right w:val="none" w:sz="0" w:space="0" w:color="auto"/>
      </w:divBdr>
    </w:div>
    <w:div w:id="555704680">
      <w:bodyDiv w:val="1"/>
      <w:marLeft w:val="0"/>
      <w:marRight w:val="0"/>
      <w:marTop w:val="0"/>
      <w:marBottom w:val="0"/>
      <w:divBdr>
        <w:top w:val="none" w:sz="0" w:space="0" w:color="auto"/>
        <w:left w:val="none" w:sz="0" w:space="0" w:color="auto"/>
        <w:bottom w:val="none" w:sz="0" w:space="0" w:color="auto"/>
        <w:right w:val="none" w:sz="0" w:space="0" w:color="auto"/>
      </w:divBdr>
    </w:div>
    <w:div w:id="560025993">
      <w:bodyDiv w:val="1"/>
      <w:marLeft w:val="0"/>
      <w:marRight w:val="0"/>
      <w:marTop w:val="0"/>
      <w:marBottom w:val="0"/>
      <w:divBdr>
        <w:top w:val="none" w:sz="0" w:space="0" w:color="auto"/>
        <w:left w:val="none" w:sz="0" w:space="0" w:color="auto"/>
        <w:bottom w:val="none" w:sz="0" w:space="0" w:color="auto"/>
        <w:right w:val="none" w:sz="0" w:space="0" w:color="auto"/>
      </w:divBdr>
    </w:div>
    <w:div w:id="560142755">
      <w:bodyDiv w:val="1"/>
      <w:marLeft w:val="0"/>
      <w:marRight w:val="0"/>
      <w:marTop w:val="0"/>
      <w:marBottom w:val="0"/>
      <w:divBdr>
        <w:top w:val="none" w:sz="0" w:space="0" w:color="auto"/>
        <w:left w:val="none" w:sz="0" w:space="0" w:color="auto"/>
        <w:bottom w:val="none" w:sz="0" w:space="0" w:color="auto"/>
        <w:right w:val="none" w:sz="0" w:space="0" w:color="auto"/>
      </w:divBdr>
    </w:div>
    <w:div w:id="564265475">
      <w:bodyDiv w:val="1"/>
      <w:marLeft w:val="0"/>
      <w:marRight w:val="0"/>
      <w:marTop w:val="0"/>
      <w:marBottom w:val="0"/>
      <w:divBdr>
        <w:top w:val="none" w:sz="0" w:space="0" w:color="auto"/>
        <w:left w:val="none" w:sz="0" w:space="0" w:color="auto"/>
        <w:bottom w:val="none" w:sz="0" w:space="0" w:color="auto"/>
        <w:right w:val="none" w:sz="0" w:space="0" w:color="auto"/>
      </w:divBdr>
    </w:div>
    <w:div w:id="570966821">
      <w:bodyDiv w:val="1"/>
      <w:marLeft w:val="0"/>
      <w:marRight w:val="0"/>
      <w:marTop w:val="0"/>
      <w:marBottom w:val="0"/>
      <w:divBdr>
        <w:top w:val="none" w:sz="0" w:space="0" w:color="auto"/>
        <w:left w:val="none" w:sz="0" w:space="0" w:color="auto"/>
        <w:bottom w:val="none" w:sz="0" w:space="0" w:color="auto"/>
        <w:right w:val="none" w:sz="0" w:space="0" w:color="auto"/>
      </w:divBdr>
    </w:div>
    <w:div w:id="573204949">
      <w:bodyDiv w:val="1"/>
      <w:marLeft w:val="0"/>
      <w:marRight w:val="0"/>
      <w:marTop w:val="0"/>
      <w:marBottom w:val="0"/>
      <w:divBdr>
        <w:top w:val="none" w:sz="0" w:space="0" w:color="auto"/>
        <w:left w:val="none" w:sz="0" w:space="0" w:color="auto"/>
        <w:bottom w:val="none" w:sz="0" w:space="0" w:color="auto"/>
        <w:right w:val="none" w:sz="0" w:space="0" w:color="auto"/>
      </w:divBdr>
    </w:div>
    <w:div w:id="581184799">
      <w:bodyDiv w:val="1"/>
      <w:marLeft w:val="0"/>
      <w:marRight w:val="0"/>
      <w:marTop w:val="0"/>
      <w:marBottom w:val="0"/>
      <w:divBdr>
        <w:top w:val="none" w:sz="0" w:space="0" w:color="auto"/>
        <w:left w:val="none" w:sz="0" w:space="0" w:color="auto"/>
        <w:bottom w:val="none" w:sz="0" w:space="0" w:color="auto"/>
        <w:right w:val="none" w:sz="0" w:space="0" w:color="auto"/>
      </w:divBdr>
    </w:div>
    <w:div w:id="582373248">
      <w:bodyDiv w:val="1"/>
      <w:marLeft w:val="0"/>
      <w:marRight w:val="0"/>
      <w:marTop w:val="0"/>
      <w:marBottom w:val="0"/>
      <w:divBdr>
        <w:top w:val="none" w:sz="0" w:space="0" w:color="auto"/>
        <w:left w:val="none" w:sz="0" w:space="0" w:color="auto"/>
        <w:bottom w:val="none" w:sz="0" w:space="0" w:color="auto"/>
        <w:right w:val="none" w:sz="0" w:space="0" w:color="auto"/>
      </w:divBdr>
    </w:div>
    <w:div w:id="594896815">
      <w:bodyDiv w:val="1"/>
      <w:marLeft w:val="0"/>
      <w:marRight w:val="0"/>
      <w:marTop w:val="0"/>
      <w:marBottom w:val="0"/>
      <w:divBdr>
        <w:top w:val="none" w:sz="0" w:space="0" w:color="auto"/>
        <w:left w:val="none" w:sz="0" w:space="0" w:color="auto"/>
        <w:bottom w:val="none" w:sz="0" w:space="0" w:color="auto"/>
        <w:right w:val="none" w:sz="0" w:space="0" w:color="auto"/>
      </w:divBdr>
    </w:div>
    <w:div w:id="597254456">
      <w:bodyDiv w:val="1"/>
      <w:marLeft w:val="0"/>
      <w:marRight w:val="0"/>
      <w:marTop w:val="0"/>
      <w:marBottom w:val="0"/>
      <w:divBdr>
        <w:top w:val="none" w:sz="0" w:space="0" w:color="auto"/>
        <w:left w:val="none" w:sz="0" w:space="0" w:color="auto"/>
        <w:bottom w:val="none" w:sz="0" w:space="0" w:color="auto"/>
        <w:right w:val="none" w:sz="0" w:space="0" w:color="auto"/>
      </w:divBdr>
    </w:div>
    <w:div w:id="660734954">
      <w:bodyDiv w:val="1"/>
      <w:marLeft w:val="0"/>
      <w:marRight w:val="0"/>
      <w:marTop w:val="0"/>
      <w:marBottom w:val="0"/>
      <w:divBdr>
        <w:top w:val="none" w:sz="0" w:space="0" w:color="auto"/>
        <w:left w:val="none" w:sz="0" w:space="0" w:color="auto"/>
        <w:bottom w:val="none" w:sz="0" w:space="0" w:color="auto"/>
        <w:right w:val="none" w:sz="0" w:space="0" w:color="auto"/>
      </w:divBdr>
    </w:div>
    <w:div w:id="666715011">
      <w:bodyDiv w:val="1"/>
      <w:marLeft w:val="0"/>
      <w:marRight w:val="0"/>
      <w:marTop w:val="0"/>
      <w:marBottom w:val="0"/>
      <w:divBdr>
        <w:top w:val="none" w:sz="0" w:space="0" w:color="auto"/>
        <w:left w:val="none" w:sz="0" w:space="0" w:color="auto"/>
        <w:bottom w:val="none" w:sz="0" w:space="0" w:color="auto"/>
        <w:right w:val="none" w:sz="0" w:space="0" w:color="auto"/>
      </w:divBdr>
    </w:div>
    <w:div w:id="692458784">
      <w:bodyDiv w:val="1"/>
      <w:marLeft w:val="0"/>
      <w:marRight w:val="0"/>
      <w:marTop w:val="0"/>
      <w:marBottom w:val="0"/>
      <w:divBdr>
        <w:top w:val="none" w:sz="0" w:space="0" w:color="auto"/>
        <w:left w:val="none" w:sz="0" w:space="0" w:color="auto"/>
        <w:bottom w:val="none" w:sz="0" w:space="0" w:color="auto"/>
        <w:right w:val="none" w:sz="0" w:space="0" w:color="auto"/>
      </w:divBdr>
    </w:div>
    <w:div w:id="694841804">
      <w:bodyDiv w:val="1"/>
      <w:marLeft w:val="0"/>
      <w:marRight w:val="0"/>
      <w:marTop w:val="0"/>
      <w:marBottom w:val="0"/>
      <w:divBdr>
        <w:top w:val="none" w:sz="0" w:space="0" w:color="auto"/>
        <w:left w:val="none" w:sz="0" w:space="0" w:color="auto"/>
        <w:bottom w:val="none" w:sz="0" w:space="0" w:color="auto"/>
        <w:right w:val="none" w:sz="0" w:space="0" w:color="auto"/>
      </w:divBdr>
    </w:div>
    <w:div w:id="700933872">
      <w:bodyDiv w:val="1"/>
      <w:marLeft w:val="0"/>
      <w:marRight w:val="0"/>
      <w:marTop w:val="0"/>
      <w:marBottom w:val="0"/>
      <w:divBdr>
        <w:top w:val="none" w:sz="0" w:space="0" w:color="auto"/>
        <w:left w:val="none" w:sz="0" w:space="0" w:color="auto"/>
        <w:bottom w:val="none" w:sz="0" w:space="0" w:color="auto"/>
        <w:right w:val="none" w:sz="0" w:space="0" w:color="auto"/>
      </w:divBdr>
    </w:div>
    <w:div w:id="715278531">
      <w:bodyDiv w:val="1"/>
      <w:marLeft w:val="0"/>
      <w:marRight w:val="0"/>
      <w:marTop w:val="0"/>
      <w:marBottom w:val="0"/>
      <w:divBdr>
        <w:top w:val="none" w:sz="0" w:space="0" w:color="auto"/>
        <w:left w:val="none" w:sz="0" w:space="0" w:color="auto"/>
        <w:bottom w:val="none" w:sz="0" w:space="0" w:color="auto"/>
        <w:right w:val="none" w:sz="0" w:space="0" w:color="auto"/>
      </w:divBdr>
    </w:div>
    <w:div w:id="720440356">
      <w:bodyDiv w:val="1"/>
      <w:marLeft w:val="0"/>
      <w:marRight w:val="0"/>
      <w:marTop w:val="0"/>
      <w:marBottom w:val="0"/>
      <w:divBdr>
        <w:top w:val="none" w:sz="0" w:space="0" w:color="auto"/>
        <w:left w:val="none" w:sz="0" w:space="0" w:color="auto"/>
        <w:bottom w:val="none" w:sz="0" w:space="0" w:color="auto"/>
        <w:right w:val="none" w:sz="0" w:space="0" w:color="auto"/>
      </w:divBdr>
    </w:div>
    <w:div w:id="740441782">
      <w:bodyDiv w:val="1"/>
      <w:marLeft w:val="0"/>
      <w:marRight w:val="0"/>
      <w:marTop w:val="0"/>
      <w:marBottom w:val="0"/>
      <w:divBdr>
        <w:top w:val="none" w:sz="0" w:space="0" w:color="auto"/>
        <w:left w:val="none" w:sz="0" w:space="0" w:color="auto"/>
        <w:bottom w:val="none" w:sz="0" w:space="0" w:color="auto"/>
        <w:right w:val="none" w:sz="0" w:space="0" w:color="auto"/>
      </w:divBdr>
    </w:div>
    <w:div w:id="751321228">
      <w:bodyDiv w:val="1"/>
      <w:marLeft w:val="0"/>
      <w:marRight w:val="0"/>
      <w:marTop w:val="0"/>
      <w:marBottom w:val="0"/>
      <w:divBdr>
        <w:top w:val="none" w:sz="0" w:space="0" w:color="auto"/>
        <w:left w:val="none" w:sz="0" w:space="0" w:color="auto"/>
        <w:bottom w:val="none" w:sz="0" w:space="0" w:color="auto"/>
        <w:right w:val="none" w:sz="0" w:space="0" w:color="auto"/>
      </w:divBdr>
    </w:div>
    <w:div w:id="764497323">
      <w:bodyDiv w:val="1"/>
      <w:marLeft w:val="0"/>
      <w:marRight w:val="0"/>
      <w:marTop w:val="0"/>
      <w:marBottom w:val="0"/>
      <w:divBdr>
        <w:top w:val="none" w:sz="0" w:space="0" w:color="auto"/>
        <w:left w:val="none" w:sz="0" w:space="0" w:color="auto"/>
        <w:bottom w:val="none" w:sz="0" w:space="0" w:color="auto"/>
        <w:right w:val="none" w:sz="0" w:space="0" w:color="auto"/>
      </w:divBdr>
    </w:div>
    <w:div w:id="765922897">
      <w:bodyDiv w:val="1"/>
      <w:marLeft w:val="0"/>
      <w:marRight w:val="0"/>
      <w:marTop w:val="0"/>
      <w:marBottom w:val="0"/>
      <w:divBdr>
        <w:top w:val="none" w:sz="0" w:space="0" w:color="auto"/>
        <w:left w:val="none" w:sz="0" w:space="0" w:color="auto"/>
        <w:bottom w:val="none" w:sz="0" w:space="0" w:color="auto"/>
        <w:right w:val="none" w:sz="0" w:space="0" w:color="auto"/>
      </w:divBdr>
    </w:div>
    <w:div w:id="768894331">
      <w:bodyDiv w:val="1"/>
      <w:marLeft w:val="0"/>
      <w:marRight w:val="0"/>
      <w:marTop w:val="0"/>
      <w:marBottom w:val="0"/>
      <w:divBdr>
        <w:top w:val="none" w:sz="0" w:space="0" w:color="auto"/>
        <w:left w:val="none" w:sz="0" w:space="0" w:color="auto"/>
        <w:bottom w:val="none" w:sz="0" w:space="0" w:color="auto"/>
        <w:right w:val="none" w:sz="0" w:space="0" w:color="auto"/>
      </w:divBdr>
    </w:div>
    <w:div w:id="771978171">
      <w:bodyDiv w:val="1"/>
      <w:marLeft w:val="0"/>
      <w:marRight w:val="0"/>
      <w:marTop w:val="0"/>
      <w:marBottom w:val="0"/>
      <w:divBdr>
        <w:top w:val="none" w:sz="0" w:space="0" w:color="auto"/>
        <w:left w:val="none" w:sz="0" w:space="0" w:color="auto"/>
        <w:bottom w:val="none" w:sz="0" w:space="0" w:color="auto"/>
        <w:right w:val="none" w:sz="0" w:space="0" w:color="auto"/>
      </w:divBdr>
    </w:div>
    <w:div w:id="772700720">
      <w:bodyDiv w:val="1"/>
      <w:marLeft w:val="0"/>
      <w:marRight w:val="0"/>
      <w:marTop w:val="0"/>
      <w:marBottom w:val="0"/>
      <w:divBdr>
        <w:top w:val="none" w:sz="0" w:space="0" w:color="auto"/>
        <w:left w:val="none" w:sz="0" w:space="0" w:color="auto"/>
        <w:bottom w:val="none" w:sz="0" w:space="0" w:color="auto"/>
        <w:right w:val="none" w:sz="0" w:space="0" w:color="auto"/>
      </w:divBdr>
    </w:div>
    <w:div w:id="774324373">
      <w:bodyDiv w:val="1"/>
      <w:marLeft w:val="0"/>
      <w:marRight w:val="0"/>
      <w:marTop w:val="0"/>
      <w:marBottom w:val="0"/>
      <w:divBdr>
        <w:top w:val="none" w:sz="0" w:space="0" w:color="auto"/>
        <w:left w:val="none" w:sz="0" w:space="0" w:color="auto"/>
        <w:bottom w:val="none" w:sz="0" w:space="0" w:color="auto"/>
        <w:right w:val="none" w:sz="0" w:space="0" w:color="auto"/>
      </w:divBdr>
    </w:div>
    <w:div w:id="777530125">
      <w:bodyDiv w:val="1"/>
      <w:marLeft w:val="0"/>
      <w:marRight w:val="0"/>
      <w:marTop w:val="0"/>
      <w:marBottom w:val="0"/>
      <w:divBdr>
        <w:top w:val="none" w:sz="0" w:space="0" w:color="auto"/>
        <w:left w:val="none" w:sz="0" w:space="0" w:color="auto"/>
        <w:bottom w:val="none" w:sz="0" w:space="0" w:color="auto"/>
        <w:right w:val="none" w:sz="0" w:space="0" w:color="auto"/>
      </w:divBdr>
    </w:div>
    <w:div w:id="817649129">
      <w:bodyDiv w:val="1"/>
      <w:marLeft w:val="0"/>
      <w:marRight w:val="0"/>
      <w:marTop w:val="0"/>
      <w:marBottom w:val="0"/>
      <w:divBdr>
        <w:top w:val="none" w:sz="0" w:space="0" w:color="auto"/>
        <w:left w:val="none" w:sz="0" w:space="0" w:color="auto"/>
        <w:bottom w:val="none" w:sz="0" w:space="0" w:color="auto"/>
        <w:right w:val="none" w:sz="0" w:space="0" w:color="auto"/>
      </w:divBdr>
    </w:div>
    <w:div w:id="855853318">
      <w:bodyDiv w:val="1"/>
      <w:marLeft w:val="0"/>
      <w:marRight w:val="0"/>
      <w:marTop w:val="0"/>
      <w:marBottom w:val="0"/>
      <w:divBdr>
        <w:top w:val="none" w:sz="0" w:space="0" w:color="auto"/>
        <w:left w:val="none" w:sz="0" w:space="0" w:color="auto"/>
        <w:bottom w:val="none" w:sz="0" w:space="0" w:color="auto"/>
        <w:right w:val="none" w:sz="0" w:space="0" w:color="auto"/>
      </w:divBdr>
    </w:div>
    <w:div w:id="893346269">
      <w:bodyDiv w:val="1"/>
      <w:marLeft w:val="0"/>
      <w:marRight w:val="0"/>
      <w:marTop w:val="0"/>
      <w:marBottom w:val="0"/>
      <w:divBdr>
        <w:top w:val="none" w:sz="0" w:space="0" w:color="auto"/>
        <w:left w:val="none" w:sz="0" w:space="0" w:color="auto"/>
        <w:bottom w:val="none" w:sz="0" w:space="0" w:color="auto"/>
        <w:right w:val="none" w:sz="0" w:space="0" w:color="auto"/>
      </w:divBdr>
    </w:div>
    <w:div w:id="903175204">
      <w:bodyDiv w:val="1"/>
      <w:marLeft w:val="0"/>
      <w:marRight w:val="0"/>
      <w:marTop w:val="0"/>
      <w:marBottom w:val="0"/>
      <w:divBdr>
        <w:top w:val="none" w:sz="0" w:space="0" w:color="auto"/>
        <w:left w:val="none" w:sz="0" w:space="0" w:color="auto"/>
        <w:bottom w:val="none" w:sz="0" w:space="0" w:color="auto"/>
        <w:right w:val="none" w:sz="0" w:space="0" w:color="auto"/>
      </w:divBdr>
    </w:div>
    <w:div w:id="924656996">
      <w:bodyDiv w:val="1"/>
      <w:marLeft w:val="0"/>
      <w:marRight w:val="0"/>
      <w:marTop w:val="0"/>
      <w:marBottom w:val="0"/>
      <w:divBdr>
        <w:top w:val="none" w:sz="0" w:space="0" w:color="auto"/>
        <w:left w:val="none" w:sz="0" w:space="0" w:color="auto"/>
        <w:bottom w:val="none" w:sz="0" w:space="0" w:color="auto"/>
        <w:right w:val="none" w:sz="0" w:space="0" w:color="auto"/>
      </w:divBdr>
    </w:div>
    <w:div w:id="932208425">
      <w:bodyDiv w:val="1"/>
      <w:marLeft w:val="0"/>
      <w:marRight w:val="0"/>
      <w:marTop w:val="0"/>
      <w:marBottom w:val="0"/>
      <w:divBdr>
        <w:top w:val="none" w:sz="0" w:space="0" w:color="auto"/>
        <w:left w:val="none" w:sz="0" w:space="0" w:color="auto"/>
        <w:bottom w:val="none" w:sz="0" w:space="0" w:color="auto"/>
        <w:right w:val="none" w:sz="0" w:space="0" w:color="auto"/>
      </w:divBdr>
    </w:div>
    <w:div w:id="940572712">
      <w:bodyDiv w:val="1"/>
      <w:marLeft w:val="0"/>
      <w:marRight w:val="0"/>
      <w:marTop w:val="0"/>
      <w:marBottom w:val="0"/>
      <w:divBdr>
        <w:top w:val="none" w:sz="0" w:space="0" w:color="auto"/>
        <w:left w:val="none" w:sz="0" w:space="0" w:color="auto"/>
        <w:bottom w:val="none" w:sz="0" w:space="0" w:color="auto"/>
        <w:right w:val="none" w:sz="0" w:space="0" w:color="auto"/>
      </w:divBdr>
    </w:div>
    <w:div w:id="975910686">
      <w:bodyDiv w:val="1"/>
      <w:marLeft w:val="0"/>
      <w:marRight w:val="0"/>
      <w:marTop w:val="0"/>
      <w:marBottom w:val="0"/>
      <w:divBdr>
        <w:top w:val="none" w:sz="0" w:space="0" w:color="auto"/>
        <w:left w:val="none" w:sz="0" w:space="0" w:color="auto"/>
        <w:bottom w:val="none" w:sz="0" w:space="0" w:color="auto"/>
        <w:right w:val="none" w:sz="0" w:space="0" w:color="auto"/>
      </w:divBdr>
    </w:div>
    <w:div w:id="976225021">
      <w:bodyDiv w:val="1"/>
      <w:marLeft w:val="0"/>
      <w:marRight w:val="0"/>
      <w:marTop w:val="0"/>
      <w:marBottom w:val="0"/>
      <w:divBdr>
        <w:top w:val="none" w:sz="0" w:space="0" w:color="auto"/>
        <w:left w:val="none" w:sz="0" w:space="0" w:color="auto"/>
        <w:bottom w:val="none" w:sz="0" w:space="0" w:color="auto"/>
        <w:right w:val="none" w:sz="0" w:space="0" w:color="auto"/>
      </w:divBdr>
    </w:div>
    <w:div w:id="982589307">
      <w:bodyDiv w:val="1"/>
      <w:marLeft w:val="0"/>
      <w:marRight w:val="0"/>
      <w:marTop w:val="0"/>
      <w:marBottom w:val="0"/>
      <w:divBdr>
        <w:top w:val="none" w:sz="0" w:space="0" w:color="auto"/>
        <w:left w:val="none" w:sz="0" w:space="0" w:color="auto"/>
        <w:bottom w:val="none" w:sz="0" w:space="0" w:color="auto"/>
        <w:right w:val="none" w:sz="0" w:space="0" w:color="auto"/>
      </w:divBdr>
    </w:div>
    <w:div w:id="1010762123">
      <w:bodyDiv w:val="1"/>
      <w:marLeft w:val="0"/>
      <w:marRight w:val="0"/>
      <w:marTop w:val="0"/>
      <w:marBottom w:val="0"/>
      <w:divBdr>
        <w:top w:val="none" w:sz="0" w:space="0" w:color="auto"/>
        <w:left w:val="none" w:sz="0" w:space="0" w:color="auto"/>
        <w:bottom w:val="none" w:sz="0" w:space="0" w:color="auto"/>
        <w:right w:val="none" w:sz="0" w:space="0" w:color="auto"/>
      </w:divBdr>
    </w:div>
    <w:div w:id="1026754449">
      <w:bodyDiv w:val="1"/>
      <w:marLeft w:val="0"/>
      <w:marRight w:val="0"/>
      <w:marTop w:val="0"/>
      <w:marBottom w:val="0"/>
      <w:divBdr>
        <w:top w:val="none" w:sz="0" w:space="0" w:color="auto"/>
        <w:left w:val="none" w:sz="0" w:space="0" w:color="auto"/>
        <w:bottom w:val="none" w:sz="0" w:space="0" w:color="auto"/>
        <w:right w:val="none" w:sz="0" w:space="0" w:color="auto"/>
      </w:divBdr>
    </w:div>
    <w:div w:id="1028488954">
      <w:bodyDiv w:val="1"/>
      <w:marLeft w:val="0"/>
      <w:marRight w:val="0"/>
      <w:marTop w:val="0"/>
      <w:marBottom w:val="0"/>
      <w:divBdr>
        <w:top w:val="none" w:sz="0" w:space="0" w:color="auto"/>
        <w:left w:val="none" w:sz="0" w:space="0" w:color="auto"/>
        <w:bottom w:val="none" w:sz="0" w:space="0" w:color="auto"/>
        <w:right w:val="none" w:sz="0" w:space="0" w:color="auto"/>
      </w:divBdr>
    </w:div>
    <w:div w:id="1040201333">
      <w:bodyDiv w:val="1"/>
      <w:marLeft w:val="0"/>
      <w:marRight w:val="0"/>
      <w:marTop w:val="0"/>
      <w:marBottom w:val="0"/>
      <w:divBdr>
        <w:top w:val="none" w:sz="0" w:space="0" w:color="auto"/>
        <w:left w:val="none" w:sz="0" w:space="0" w:color="auto"/>
        <w:bottom w:val="none" w:sz="0" w:space="0" w:color="auto"/>
        <w:right w:val="none" w:sz="0" w:space="0" w:color="auto"/>
      </w:divBdr>
    </w:div>
    <w:div w:id="1041858439">
      <w:bodyDiv w:val="1"/>
      <w:marLeft w:val="0"/>
      <w:marRight w:val="0"/>
      <w:marTop w:val="0"/>
      <w:marBottom w:val="0"/>
      <w:divBdr>
        <w:top w:val="none" w:sz="0" w:space="0" w:color="auto"/>
        <w:left w:val="none" w:sz="0" w:space="0" w:color="auto"/>
        <w:bottom w:val="none" w:sz="0" w:space="0" w:color="auto"/>
        <w:right w:val="none" w:sz="0" w:space="0" w:color="auto"/>
      </w:divBdr>
    </w:div>
    <w:div w:id="1068961962">
      <w:bodyDiv w:val="1"/>
      <w:marLeft w:val="0"/>
      <w:marRight w:val="0"/>
      <w:marTop w:val="0"/>
      <w:marBottom w:val="0"/>
      <w:divBdr>
        <w:top w:val="none" w:sz="0" w:space="0" w:color="auto"/>
        <w:left w:val="none" w:sz="0" w:space="0" w:color="auto"/>
        <w:bottom w:val="none" w:sz="0" w:space="0" w:color="auto"/>
        <w:right w:val="none" w:sz="0" w:space="0" w:color="auto"/>
      </w:divBdr>
    </w:div>
    <w:div w:id="1072243217">
      <w:bodyDiv w:val="1"/>
      <w:marLeft w:val="0"/>
      <w:marRight w:val="0"/>
      <w:marTop w:val="0"/>
      <w:marBottom w:val="0"/>
      <w:divBdr>
        <w:top w:val="none" w:sz="0" w:space="0" w:color="auto"/>
        <w:left w:val="none" w:sz="0" w:space="0" w:color="auto"/>
        <w:bottom w:val="none" w:sz="0" w:space="0" w:color="auto"/>
        <w:right w:val="none" w:sz="0" w:space="0" w:color="auto"/>
      </w:divBdr>
    </w:div>
    <w:div w:id="1072510723">
      <w:bodyDiv w:val="1"/>
      <w:marLeft w:val="0"/>
      <w:marRight w:val="0"/>
      <w:marTop w:val="0"/>
      <w:marBottom w:val="0"/>
      <w:divBdr>
        <w:top w:val="none" w:sz="0" w:space="0" w:color="auto"/>
        <w:left w:val="none" w:sz="0" w:space="0" w:color="auto"/>
        <w:bottom w:val="none" w:sz="0" w:space="0" w:color="auto"/>
        <w:right w:val="none" w:sz="0" w:space="0" w:color="auto"/>
      </w:divBdr>
    </w:div>
    <w:div w:id="1077244143">
      <w:bodyDiv w:val="1"/>
      <w:marLeft w:val="0"/>
      <w:marRight w:val="0"/>
      <w:marTop w:val="0"/>
      <w:marBottom w:val="0"/>
      <w:divBdr>
        <w:top w:val="none" w:sz="0" w:space="0" w:color="auto"/>
        <w:left w:val="none" w:sz="0" w:space="0" w:color="auto"/>
        <w:bottom w:val="none" w:sz="0" w:space="0" w:color="auto"/>
        <w:right w:val="none" w:sz="0" w:space="0" w:color="auto"/>
      </w:divBdr>
    </w:div>
    <w:div w:id="1124932083">
      <w:bodyDiv w:val="1"/>
      <w:marLeft w:val="0"/>
      <w:marRight w:val="0"/>
      <w:marTop w:val="0"/>
      <w:marBottom w:val="0"/>
      <w:divBdr>
        <w:top w:val="none" w:sz="0" w:space="0" w:color="auto"/>
        <w:left w:val="none" w:sz="0" w:space="0" w:color="auto"/>
        <w:bottom w:val="none" w:sz="0" w:space="0" w:color="auto"/>
        <w:right w:val="none" w:sz="0" w:space="0" w:color="auto"/>
      </w:divBdr>
    </w:div>
    <w:div w:id="1130168864">
      <w:bodyDiv w:val="1"/>
      <w:marLeft w:val="0"/>
      <w:marRight w:val="0"/>
      <w:marTop w:val="0"/>
      <w:marBottom w:val="0"/>
      <w:divBdr>
        <w:top w:val="none" w:sz="0" w:space="0" w:color="auto"/>
        <w:left w:val="none" w:sz="0" w:space="0" w:color="auto"/>
        <w:bottom w:val="none" w:sz="0" w:space="0" w:color="auto"/>
        <w:right w:val="none" w:sz="0" w:space="0" w:color="auto"/>
      </w:divBdr>
    </w:div>
    <w:div w:id="1144857868">
      <w:bodyDiv w:val="1"/>
      <w:marLeft w:val="0"/>
      <w:marRight w:val="0"/>
      <w:marTop w:val="0"/>
      <w:marBottom w:val="0"/>
      <w:divBdr>
        <w:top w:val="none" w:sz="0" w:space="0" w:color="auto"/>
        <w:left w:val="none" w:sz="0" w:space="0" w:color="auto"/>
        <w:bottom w:val="none" w:sz="0" w:space="0" w:color="auto"/>
        <w:right w:val="none" w:sz="0" w:space="0" w:color="auto"/>
      </w:divBdr>
    </w:div>
    <w:div w:id="1173764053">
      <w:bodyDiv w:val="1"/>
      <w:marLeft w:val="0"/>
      <w:marRight w:val="0"/>
      <w:marTop w:val="0"/>
      <w:marBottom w:val="0"/>
      <w:divBdr>
        <w:top w:val="none" w:sz="0" w:space="0" w:color="auto"/>
        <w:left w:val="none" w:sz="0" w:space="0" w:color="auto"/>
        <w:bottom w:val="none" w:sz="0" w:space="0" w:color="auto"/>
        <w:right w:val="none" w:sz="0" w:space="0" w:color="auto"/>
      </w:divBdr>
    </w:div>
    <w:div w:id="1174999917">
      <w:bodyDiv w:val="1"/>
      <w:marLeft w:val="0"/>
      <w:marRight w:val="0"/>
      <w:marTop w:val="0"/>
      <w:marBottom w:val="0"/>
      <w:divBdr>
        <w:top w:val="none" w:sz="0" w:space="0" w:color="auto"/>
        <w:left w:val="none" w:sz="0" w:space="0" w:color="auto"/>
        <w:bottom w:val="none" w:sz="0" w:space="0" w:color="auto"/>
        <w:right w:val="none" w:sz="0" w:space="0" w:color="auto"/>
      </w:divBdr>
    </w:div>
    <w:div w:id="1193421650">
      <w:bodyDiv w:val="1"/>
      <w:marLeft w:val="0"/>
      <w:marRight w:val="0"/>
      <w:marTop w:val="0"/>
      <w:marBottom w:val="0"/>
      <w:divBdr>
        <w:top w:val="none" w:sz="0" w:space="0" w:color="auto"/>
        <w:left w:val="none" w:sz="0" w:space="0" w:color="auto"/>
        <w:bottom w:val="none" w:sz="0" w:space="0" w:color="auto"/>
        <w:right w:val="none" w:sz="0" w:space="0" w:color="auto"/>
      </w:divBdr>
    </w:div>
    <w:div w:id="1212763495">
      <w:bodyDiv w:val="1"/>
      <w:marLeft w:val="0"/>
      <w:marRight w:val="0"/>
      <w:marTop w:val="0"/>
      <w:marBottom w:val="0"/>
      <w:divBdr>
        <w:top w:val="none" w:sz="0" w:space="0" w:color="auto"/>
        <w:left w:val="none" w:sz="0" w:space="0" w:color="auto"/>
        <w:bottom w:val="none" w:sz="0" w:space="0" w:color="auto"/>
        <w:right w:val="none" w:sz="0" w:space="0" w:color="auto"/>
      </w:divBdr>
    </w:div>
    <w:div w:id="1230846973">
      <w:bodyDiv w:val="1"/>
      <w:marLeft w:val="0"/>
      <w:marRight w:val="0"/>
      <w:marTop w:val="0"/>
      <w:marBottom w:val="0"/>
      <w:divBdr>
        <w:top w:val="none" w:sz="0" w:space="0" w:color="auto"/>
        <w:left w:val="none" w:sz="0" w:space="0" w:color="auto"/>
        <w:bottom w:val="none" w:sz="0" w:space="0" w:color="auto"/>
        <w:right w:val="none" w:sz="0" w:space="0" w:color="auto"/>
      </w:divBdr>
    </w:div>
    <w:div w:id="1234852184">
      <w:bodyDiv w:val="1"/>
      <w:marLeft w:val="0"/>
      <w:marRight w:val="0"/>
      <w:marTop w:val="0"/>
      <w:marBottom w:val="0"/>
      <w:divBdr>
        <w:top w:val="none" w:sz="0" w:space="0" w:color="auto"/>
        <w:left w:val="none" w:sz="0" w:space="0" w:color="auto"/>
        <w:bottom w:val="none" w:sz="0" w:space="0" w:color="auto"/>
        <w:right w:val="none" w:sz="0" w:space="0" w:color="auto"/>
      </w:divBdr>
    </w:div>
    <w:div w:id="1243488636">
      <w:bodyDiv w:val="1"/>
      <w:marLeft w:val="0"/>
      <w:marRight w:val="0"/>
      <w:marTop w:val="0"/>
      <w:marBottom w:val="0"/>
      <w:divBdr>
        <w:top w:val="none" w:sz="0" w:space="0" w:color="auto"/>
        <w:left w:val="none" w:sz="0" w:space="0" w:color="auto"/>
        <w:bottom w:val="none" w:sz="0" w:space="0" w:color="auto"/>
        <w:right w:val="none" w:sz="0" w:space="0" w:color="auto"/>
      </w:divBdr>
    </w:div>
    <w:div w:id="1247806926">
      <w:bodyDiv w:val="1"/>
      <w:marLeft w:val="0"/>
      <w:marRight w:val="0"/>
      <w:marTop w:val="0"/>
      <w:marBottom w:val="0"/>
      <w:divBdr>
        <w:top w:val="none" w:sz="0" w:space="0" w:color="auto"/>
        <w:left w:val="none" w:sz="0" w:space="0" w:color="auto"/>
        <w:bottom w:val="none" w:sz="0" w:space="0" w:color="auto"/>
        <w:right w:val="none" w:sz="0" w:space="0" w:color="auto"/>
      </w:divBdr>
    </w:div>
    <w:div w:id="1255479249">
      <w:bodyDiv w:val="1"/>
      <w:marLeft w:val="0"/>
      <w:marRight w:val="0"/>
      <w:marTop w:val="0"/>
      <w:marBottom w:val="0"/>
      <w:divBdr>
        <w:top w:val="none" w:sz="0" w:space="0" w:color="auto"/>
        <w:left w:val="none" w:sz="0" w:space="0" w:color="auto"/>
        <w:bottom w:val="none" w:sz="0" w:space="0" w:color="auto"/>
        <w:right w:val="none" w:sz="0" w:space="0" w:color="auto"/>
      </w:divBdr>
    </w:div>
    <w:div w:id="1265722967">
      <w:bodyDiv w:val="1"/>
      <w:marLeft w:val="0"/>
      <w:marRight w:val="0"/>
      <w:marTop w:val="0"/>
      <w:marBottom w:val="0"/>
      <w:divBdr>
        <w:top w:val="none" w:sz="0" w:space="0" w:color="auto"/>
        <w:left w:val="none" w:sz="0" w:space="0" w:color="auto"/>
        <w:bottom w:val="none" w:sz="0" w:space="0" w:color="auto"/>
        <w:right w:val="none" w:sz="0" w:space="0" w:color="auto"/>
      </w:divBdr>
    </w:div>
    <w:div w:id="1268197692">
      <w:bodyDiv w:val="1"/>
      <w:marLeft w:val="0"/>
      <w:marRight w:val="0"/>
      <w:marTop w:val="0"/>
      <w:marBottom w:val="0"/>
      <w:divBdr>
        <w:top w:val="none" w:sz="0" w:space="0" w:color="auto"/>
        <w:left w:val="none" w:sz="0" w:space="0" w:color="auto"/>
        <w:bottom w:val="none" w:sz="0" w:space="0" w:color="auto"/>
        <w:right w:val="none" w:sz="0" w:space="0" w:color="auto"/>
      </w:divBdr>
    </w:div>
    <w:div w:id="1277565662">
      <w:bodyDiv w:val="1"/>
      <w:marLeft w:val="0"/>
      <w:marRight w:val="0"/>
      <w:marTop w:val="0"/>
      <w:marBottom w:val="0"/>
      <w:divBdr>
        <w:top w:val="none" w:sz="0" w:space="0" w:color="auto"/>
        <w:left w:val="none" w:sz="0" w:space="0" w:color="auto"/>
        <w:bottom w:val="none" w:sz="0" w:space="0" w:color="auto"/>
        <w:right w:val="none" w:sz="0" w:space="0" w:color="auto"/>
      </w:divBdr>
    </w:div>
    <w:div w:id="1281914331">
      <w:bodyDiv w:val="1"/>
      <w:marLeft w:val="0"/>
      <w:marRight w:val="0"/>
      <w:marTop w:val="0"/>
      <w:marBottom w:val="0"/>
      <w:divBdr>
        <w:top w:val="none" w:sz="0" w:space="0" w:color="auto"/>
        <w:left w:val="none" w:sz="0" w:space="0" w:color="auto"/>
        <w:bottom w:val="none" w:sz="0" w:space="0" w:color="auto"/>
        <w:right w:val="none" w:sz="0" w:space="0" w:color="auto"/>
      </w:divBdr>
    </w:div>
    <w:div w:id="1287927348">
      <w:bodyDiv w:val="1"/>
      <w:marLeft w:val="0"/>
      <w:marRight w:val="0"/>
      <w:marTop w:val="0"/>
      <w:marBottom w:val="0"/>
      <w:divBdr>
        <w:top w:val="none" w:sz="0" w:space="0" w:color="auto"/>
        <w:left w:val="none" w:sz="0" w:space="0" w:color="auto"/>
        <w:bottom w:val="none" w:sz="0" w:space="0" w:color="auto"/>
        <w:right w:val="none" w:sz="0" w:space="0" w:color="auto"/>
      </w:divBdr>
    </w:div>
    <w:div w:id="1295213966">
      <w:bodyDiv w:val="1"/>
      <w:marLeft w:val="0"/>
      <w:marRight w:val="0"/>
      <w:marTop w:val="0"/>
      <w:marBottom w:val="0"/>
      <w:divBdr>
        <w:top w:val="none" w:sz="0" w:space="0" w:color="auto"/>
        <w:left w:val="none" w:sz="0" w:space="0" w:color="auto"/>
        <w:bottom w:val="none" w:sz="0" w:space="0" w:color="auto"/>
        <w:right w:val="none" w:sz="0" w:space="0" w:color="auto"/>
      </w:divBdr>
    </w:div>
    <w:div w:id="1321272132">
      <w:bodyDiv w:val="1"/>
      <w:marLeft w:val="0"/>
      <w:marRight w:val="0"/>
      <w:marTop w:val="0"/>
      <w:marBottom w:val="0"/>
      <w:divBdr>
        <w:top w:val="none" w:sz="0" w:space="0" w:color="auto"/>
        <w:left w:val="none" w:sz="0" w:space="0" w:color="auto"/>
        <w:bottom w:val="none" w:sz="0" w:space="0" w:color="auto"/>
        <w:right w:val="none" w:sz="0" w:space="0" w:color="auto"/>
      </w:divBdr>
    </w:div>
    <w:div w:id="1321689622">
      <w:bodyDiv w:val="1"/>
      <w:marLeft w:val="0"/>
      <w:marRight w:val="0"/>
      <w:marTop w:val="0"/>
      <w:marBottom w:val="0"/>
      <w:divBdr>
        <w:top w:val="none" w:sz="0" w:space="0" w:color="auto"/>
        <w:left w:val="none" w:sz="0" w:space="0" w:color="auto"/>
        <w:bottom w:val="none" w:sz="0" w:space="0" w:color="auto"/>
        <w:right w:val="none" w:sz="0" w:space="0" w:color="auto"/>
      </w:divBdr>
    </w:div>
    <w:div w:id="1331829695">
      <w:bodyDiv w:val="1"/>
      <w:marLeft w:val="0"/>
      <w:marRight w:val="0"/>
      <w:marTop w:val="0"/>
      <w:marBottom w:val="0"/>
      <w:divBdr>
        <w:top w:val="none" w:sz="0" w:space="0" w:color="auto"/>
        <w:left w:val="none" w:sz="0" w:space="0" w:color="auto"/>
        <w:bottom w:val="none" w:sz="0" w:space="0" w:color="auto"/>
        <w:right w:val="none" w:sz="0" w:space="0" w:color="auto"/>
      </w:divBdr>
    </w:div>
    <w:div w:id="1332105008">
      <w:bodyDiv w:val="1"/>
      <w:marLeft w:val="0"/>
      <w:marRight w:val="0"/>
      <w:marTop w:val="0"/>
      <w:marBottom w:val="0"/>
      <w:divBdr>
        <w:top w:val="none" w:sz="0" w:space="0" w:color="auto"/>
        <w:left w:val="none" w:sz="0" w:space="0" w:color="auto"/>
        <w:bottom w:val="none" w:sz="0" w:space="0" w:color="auto"/>
        <w:right w:val="none" w:sz="0" w:space="0" w:color="auto"/>
      </w:divBdr>
    </w:div>
    <w:div w:id="1352604842">
      <w:bodyDiv w:val="1"/>
      <w:marLeft w:val="0"/>
      <w:marRight w:val="0"/>
      <w:marTop w:val="0"/>
      <w:marBottom w:val="0"/>
      <w:divBdr>
        <w:top w:val="none" w:sz="0" w:space="0" w:color="auto"/>
        <w:left w:val="none" w:sz="0" w:space="0" w:color="auto"/>
        <w:bottom w:val="none" w:sz="0" w:space="0" w:color="auto"/>
        <w:right w:val="none" w:sz="0" w:space="0" w:color="auto"/>
      </w:divBdr>
    </w:div>
    <w:div w:id="1358701813">
      <w:bodyDiv w:val="1"/>
      <w:marLeft w:val="0"/>
      <w:marRight w:val="0"/>
      <w:marTop w:val="0"/>
      <w:marBottom w:val="0"/>
      <w:divBdr>
        <w:top w:val="none" w:sz="0" w:space="0" w:color="auto"/>
        <w:left w:val="none" w:sz="0" w:space="0" w:color="auto"/>
        <w:bottom w:val="none" w:sz="0" w:space="0" w:color="auto"/>
        <w:right w:val="none" w:sz="0" w:space="0" w:color="auto"/>
      </w:divBdr>
    </w:div>
    <w:div w:id="1363552758">
      <w:bodyDiv w:val="1"/>
      <w:marLeft w:val="0"/>
      <w:marRight w:val="0"/>
      <w:marTop w:val="0"/>
      <w:marBottom w:val="0"/>
      <w:divBdr>
        <w:top w:val="none" w:sz="0" w:space="0" w:color="auto"/>
        <w:left w:val="none" w:sz="0" w:space="0" w:color="auto"/>
        <w:bottom w:val="none" w:sz="0" w:space="0" w:color="auto"/>
        <w:right w:val="none" w:sz="0" w:space="0" w:color="auto"/>
      </w:divBdr>
    </w:div>
    <w:div w:id="1385374559">
      <w:bodyDiv w:val="1"/>
      <w:marLeft w:val="0"/>
      <w:marRight w:val="0"/>
      <w:marTop w:val="0"/>
      <w:marBottom w:val="0"/>
      <w:divBdr>
        <w:top w:val="none" w:sz="0" w:space="0" w:color="auto"/>
        <w:left w:val="none" w:sz="0" w:space="0" w:color="auto"/>
        <w:bottom w:val="none" w:sz="0" w:space="0" w:color="auto"/>
        <w:right w:val="none" w:sz="0" w:space="0" w:color="auto"/>
      </w:divBdr>
    </w:div>
    <w:div w:id="1403678472">
      <w:bodyDiv w:val="1"/>
      <w:marLeft w:val="0"/>
      <w:marRight w:val="0"/>
      <w:marTop w:val="0"/>
      <w:marBottom w:val="0"/>
      <w:divBdr>
        <w:top w:val="none" w:sz="0" w:space="0" w:color="auto"/>
        <w:left w:val="none" w:sz="0" w:space="0" w:color="auto"/>
        <w:bottom w:val="none" w:sz="0" w:space="0" w:color="auto"/>
        <w:right w:val="none" w:sz="0" w:space="0" w:color="auto"/>
      </w:divBdr>
    </w:div>
    <w:div w:id="1434016475">
      <w:bodyDiv w:val="1"/>
      <w:marLeft w:val="0"/>
      <w:marRight w:val="0"/>
      <w:marTop w:val="0"/>
      <w:marBottom w:val="0"/>
      <w:divBdr>
        <w:top w:val="none" w:sz="0" w:space="0" w:color="auto"/>
        <w:left w:val="none" w:sz="0" w:space="0" w:color="auto"/>
        <w:bottom w:val="none" w:sz="0" w:space="0" w:color="auto"/>
        <w:right w:val="none" w:sz="0" w:space="0" w:color="auto"/>
      </w:divBdr>
    </w:div>
    <w:div w:id="1439450694">
      <w:bodyDiv w:val="1"/>
      <w:marLeft w:val="0"/>
      <w:marRight w:val="0"/>
      <w:marTop w:val="0"/>
      <w:marBottom w:val="0"/>
      <w:divBdr>
        <w:top w:val="none" w:sz="0" w:space="0" w:color="auto"/>
        <w:left w:val="none" w:sz="0" w:space="0" w:color="auto"/>
        <w:bottom w:val="none" w:sz="0" w:space="0" w:color="auto"/>
        <w:right w:val="none" w:sz="0" w:space="0" w:color="auto"/>
      </w:divBdr>
    </w:div>
    <w:div w:id="1447582406">
      <w:bodyDiv w:val="1"/>
      <w:marLeft w:val="0"/>
      <w:marRight w:val="0"/>
      <w:marTop w:val="0"/>
      <w:marBottom w:val="0"/>
      <w:divBdr>
        <w:top w:val="none" w:sz="0" w:space="0" w:color="auto"/>
        <w:left w:val="none" w:sz="0" w:space="0" w:color="auto"/>
        <w:bottom w:val="none" w:sz="0" w:space="0" w:color="auto"/>
        <w:right w:val="none" w:sz="0" w:space="0" w:color="auto"/>
      </w:divBdr>
    </w:div>
    <w:div w:id="1492326774">
      <w:bodyDiv w:val="1"/>
      <w:marLeft w:val="0"/>
      <w:marRight w:val="0"/>
      <w:marTop w:val="0"/>
      <w:marBottom w:val="0"/>
      <w:divBdr>
        <w:top w:val="none" w:sz="0" w:space="0" w:color="auto"/>
        <w:left w:val="none" w:sz="0" w:space="0" w:color="auto"/>
        <w:bottom w:val="none" w:sz="0" w:space="0" w:color="auto"/>
        <w:right w:val="none" w:sz="0" w:space="0" w:color="auto"/>
      </w:divBdr>
    </w:div>
    <w:div w:id="1498810877">
      <w:bodyDiv w:val="1"/>
      <w:marLeft w:val="0"/>
      <w:marRight w:val="0"/>
      <w:marTop w:val="0"/>
      <w:marBottom w:val="0"/>
      <w:divBdr>
        <w:top w:val="none" w:sz="0" w:space="0" w:color="auto"/>
        <w:left w:val="none" w:sz="0" w:space="0" w:color="auto"/>
        <w:bottom w:val="none" w:sz="0" w:space="0" w:color="auto"/>
        <w:right w:val="none" w:sz="0" w:space="0" w:color="auto"/>
      </w:divBdr>
    </w:div>
    <w:div w:id="1514110759">
      <w:bodyDiv w:val="1"/>
      <w:marLeft w:val="0"/>
      <w:marRight w:val="0"/>
      <w:marTop w:val="0"/>
      <w:marBottom w:val="0"/>
      <w:divBdr>
        <w:top w:val="none" w:sz="0" w:space="0" w:color="auto"/>
        <w:left w:val="none" w:sz="0" w:space="0" w:color="auto"/>
        <w:bottom w:val="none" w:sz="0" w:space="0" w:color="auto"/>
        <w:right w:val="none" w:sz="0" w:space="0" w:color="auto"/>
      </w:divBdr>
    </w:div>
    <w:div w:id="1538082097">
      <w:bodyDiv w:val="1"/>
      <w:marLeft w:val="0"/>
      <w:marRight w:val="0"/>
      <w:marTop w:val="0"/>
      <w:marBottom w:val="0"/>
      <w:divBdr>
        <w:top w:val="none" w:sz="0" w:space="0" w:color="auto"/>
        <w:left w:val="none" w:sz="0" w:space="0" w:color="auto"/>
        <w:bottom w:val="none" w:sz="0" w:space="0" w:color="auto"/>
        <w:right w:val="none" w:sz="0" w:space="0" w:color="auto"/>
      </w:divBdr>
    </w:div>
    <w:div w:id="1558665481">
      <w:bodyDiv w:val="1"/>
      <w:marLeft w:val="0"/>
      <w:marRight w:val="0"/>
      <w:marTop w:val="0"/>
      <w:marBottom w:val="0"/>
      <w:divBdr>
        <w:top w:val="none" w:sz="0" w:space="0" w:color="auto"/>
        <w:left w:val="none" w:sz="0" w:space="0" w:color="auto"/>
        <w:bottom w:val="none" w:sz="0" w:space="0" w:color="auto"/>
        <w:right w:val="none" w:sz="0" w:space="0" w:color="auto"/>
      </w:divBdr>
    </w:div>
    <w:div w:id="1571695919">
      <w:bodyDiv w:val="1"/>
      <w:marLeft w:val="0"/>
      <w:marRight w:val="0"/>
      <w:marTop w:val="0"/>
      <w:marBottom w:val="0"/>
      <w:divBdr>
        <w:top w:val="none" w:sz="0" w:space="0" w:color="auto"/>
        <w:left w:val="none" w:sz="0" w:space="0" w:color="auto"/>
        <w:bottom w:val="none" w:sz="0" w:space="0" w:color="auto"/>
        <w:right w:val="none" w:sz="0" w:space="0" w:color="auto"/>
      </w:divBdr>
    </w:div>
    <w:div w:id="1578325242">
      <w:bodyDiv w:val="1"/>
      <w:marLeft w:val="0"/>
      <w:marRight w:val="0"/>
      <w:marTop w:val="0"/>
      <w:marBottom w:val="0"/>
      <w:divBdr>
        <w:top w:val="none" w:sz="0" w:space="0" w:color="auto"/>
        <w:left w:val="none" w:sz="0" w:space="0" w:color="auto"/>
        <w:bottom w:val="none" w:sz="0" w:space="0" w:color="auto"/>
        <w:right w:val="none" w:sz="0" w:space="0" w:color="auto"/>
      </w:divBdr>
    </w:div>
    <w:div w:id="1586501371">
      <w:bodyDiv w:val="1"/>
      <w:marLeft w:val="0"/>
      <w:marRight w:val="0"/>
      <w:marTop w:val="0"/>
      <w:marBottom w:val="0"/>
      <w:divBdr>
        <w:top w:val="none" w:sz="0" w:space="0" w:color="auto"/>
        <w:left w:val="none" w:sz="0" w:space="0" w:color="auto"/>
        <w:bottom w:val="none" w:sz="0" w:space="0" w:color="auto"/>
        <w:right w:val="none" w:sz="0" w:space="0" w:color="auto"/>
      </w:divBdr>
    </w:div>
    <w:div w:id="1606616113">
      <w:bodyDiv w:val="1"/>
      <w:marLeft w:val="0"/>
      <w:marRight w:val="0"/>
      <w:marTop w:val="0"/>
      <w:marBottom w:val="0"/>
      <w:divBdr>
        <w:top w:val="none" w:sz="0" w:space="0" w:color="auto"/>
        <w:left w:val="none" w:sz="0" w:space="0" w:color="auto"/>
        <w:bottom w:val="none" w:sz="0" w:space="0" w:color="auto"/>
        <w:right w:val="none" w:sz="0" w:space="0" w:color="auto"/>
      </w:divBdr>
    </w:div>
    <w:div w:id="1647970295">
      <w:bodyDiv w:val="1"/>
      <w:marLeft w:val="0"/>
      <w:marRight w:val="0"/>
      <w:marTop w:val="0"/>
      <w:marBottom w:val="0"/>
      <w:divBdr>
        <w:top w:val="none" w:sz="0" w:space="0" w:color="auto"/>
        <w:left w:val="none" w:sz="0" w:space="0" w:color="auto"/>
        <w:bottom w:val="none" w:sz="0" w:space="0" w:color="auto"/>
        <w:right w:val="none" w:sz="0" w:space="0" w:color="auto"/>
      </w:divBdr>
    </w:div>
    <w:div w:id="1662271563">
      <w:bodyDiv w:val="1"/>
      <w:marLeft w:val="0"/>
      <w:marRight w:val="0"/>
      <w:marTop w:val="0"/>
      <w:marBottom w:val="0"/>
      <w:divBdr>
        <w:top w:val="none" w:sz="0" w:space="0" w:color="auto"/>
        <w:left w:val="none" w:sz="0" w:space="0" w:color="auto"/>
        <w:bottom w:val="none" w:sz="0" w:space="0" w:color="auto"/>
        <w:right w:val="none" w:sz="0" w:space="0" w:color="auto"/>
      </w:divBdr>
    </w:div>
    <w:div w:id="1682855179">
      <w:bodyDiv w:val="1"/>
      <w:marLeft w:val="0"/>
      <w:marRight w:val="0"/>
      <w:marTop w:val="0"/>
      <w:marBottom w:val="0"/>
      <w:divBdr>
        <w:top w:val="none" w:sz="0" w:space="0" w:color="auto"/>
        <w:left w:val="none" w:sz="0" w:space="0" w:color="auto"/>
        <w:bottom w:val="none" w:sz="0" w:space="0" w:color="auto"/>
        <w:right w:val="none" w:sz="0" w:space="0" w:color="auto"/>
      </w:divBdr>
    </w:div>
    <w:div w:id="1700936918">
      <w:bodyDiv w:val="1"/>
      <w:marLeft w:val="0"/>
      <w:marRight w:val="0"/>
      <w:marTop w:val="0"/>
      <w:marBottom w:val="0"/>
      <w:divBdr>
        <w:top w:val="none" w:sz="0" w:space="0" w:color="auto"/>
        <w:left w:val="none" w:sz="0" w:space="0" w:color="auto"/>
        <w:bottom w:val="none" w:sz="0" w:space="0" w:color="auto"/>
        <w:right w:val="none" w:sz="0" w:space="0" w:color="auto"/>
      </w:divBdr>
    </w:div>
    <w:div w:id="1715622232">
      <w:bodyDiv w:val="1"/>
      <w:marLeft w:val="0"/>
      <w:marRight w:val="0"/>
      <w:marTop w:val="0"/>
      <w:marBottom w:val="0"/>
      <w:divBdr>
        <w:top w:val="none" w:sz="0" w:space="0" w:color="auto"/>
        <w:left w:val="none" w:sz="0" w:space="0" w:color="auto"/>
        <w:bottom w:val="none" w:sz="0" w:space="0" w:color="auto"/>
        <w:right w:val="none" w:sz="0" w:space="0" w:color="auto"/>
      </w:divBdr>
    </w:div>
    <w:div w:id="1738670933">
      <w:bodyDiv w:val="1"/>
      <w:marLeft w:val="0"/>
      <w:marRight w:val="0"/>
      <w:marTop w:val="0"/>
      <w:marBottom w:val="0"/>
      <w:divBdr>
        <w:top w:val="none" w:sz="0" w:space="0" w:color="auto"/>
        <w:left w:val="none" w:sz="0" w:space="0" w:color="auto"/>
        <w:bottom w:val="none" w:sz="0" w:space="0" w:color="auto"/>
        <w:right w:val="none" w:sz="0" w:space="0" w:color="auto"/>
      </w:divBdr>
    </w:div>
    <w:div w:id="1746612310">
      <w:bodyDiv w:val="1"/>
      <w:marLeft w:val="0"/>
      <w:marRight w:val="0"/>
      <w:marTop w:val="0"/>
      <w:marBottom w:val="0"/>
      <w:divBdr>
        <w:top w:val="none" w:sz="0" w:space="0" w:color="auto"/>
        <w:left w:val="none" w:sz="0" w:space="0" w:color="auto"/>
        <w:bottom w:val="none" w:sz="0" w:space="0" w:color="auto"/>
        <w:right w:val="none" w:sz="0" w:space="0" w:color="auto"/>
      </w:divBdr>
    </w:div>
    <w:div w:id="1770853222">
      <w:bodyDiv w:val="1"/>
      <w:marLeft w:val="0"/>
      <w:marRight w:val="0"/>
      <w:marTop w:val="0"/>
      <w:marBottom w:val="0"/>
      <w:divBdr>
        <w:top w:val="none" w:sz="0" w:space="0" w:color="auto"/>
        <w:left w:val="none" w:sz="0" w:space="0" w:color="auto"/>
        <w:bottom w:val="none" w:sz="0" w:space="0" w:color="auto"/>
        <w:right w:val="none" w:sz="0" w:space="0" w:color="auto"/>
      </w:divBdr>
    </w:div>
    <w:div w:id="1771000428">
      <w:bodyDiv w:val="1"/>
      <w:marLeft w:val="0"/>
      <w:marRight w:val="0"/>
      <w:marTop w:val="0"/>
      <w:marBottom w:val="0"/>
      <w:divBdr>
        <w:top w:val="none" w:sz="0" w:space="0" w:color="auto"/>
        <w:left w:val="none" w:sz="0" w:space="0" w:color="auto"/>
        <w:bottom w:val="none" w:sz="0" w:space="0" w:color="auto"/>
        <w:right w:val="none" w:sz="0" w:space="0" w:color="auto"/>
      </w:divBdr>
    </w:div>
    <w:div w:id="1773629275">
      <w:bodyDiv w:val="1"/>
      <w:marLeft w:val="0"/>
      <w:marRight w:val="0"/>
      <w:marTop w:val="0"/>
      <w:marBottom w:val="0"/>
      <w:divBdr>
        <w:top w:val="none" w:sz="0" w:space="0" w:color="auto"/>
        <w:left w:val="none" w:sz="0" w:space="0" w:color="auto"/>
        <w:bottom w:val="none" w:sz="0" w:space="0" w:color="auto"/>
        <w:right w:val="none" w:sz="0" w:space="0" w:color="auto"/>
      </w:divBdr>
    </w:div>
    <w:div w:id="1779569142">
      <w:bodyDiv w:val="1"/>
      <w:marLeft w:val="0"/>
      <w:marRight w:val="0"/>
      <w:marTop w:val="0"/>
      <w:marBottom w:val="0"/>
      <w:divBdr>
        <w:top w:val="none" w:sz="0" w:space="0" w:color="auto"/>
        <w:left w:val="none" w:sz="0" w:space="0" w:color="auto"/>
        <w:bottom w:val="none" w:sz="0" w:space="0" w:color="auto"/>
        <w:right w:val="none" w:sz="0" w:space="0" w:color="auto"/>
      </w:divBdr>
    </w:div>
    <w:div w:id="1788042900">
      <w:bodyDiv w:val="1"/>
      <w:marLeft w:val="0"/>
      <w:marRight w:val="0"/>
      <w:marTop w:val="0"/>
      <w:marBottom w:val="0"/>
      <w:divBdr>
        <w:top w:val="none" w:sz="0" w:space="0" w:color="auto"/>
        <w:left w:val="none" w:sz="0" w:space="0" w:color="auto"/>
        <w:bottom w:val="none" w:sz="0" w:space="0" w:color="auto"/>
        <w:right w:val="none" w:sz="0" w:space="0" w:color="auto"/>
      </w:divBdr>
    </w:div>
    <w:div w:id="1793789289">
      <w:bodyDiv w:val="1"/>
      <w:marLeft w:val="0"/>
      <w:marRight w:val="0"/>
      <w:marTop w:val="0"/>
      <w:marBottom w:val="0"/>
      <w:divBdr>
        <w:top w:val="none" w:sz="0" w:space="0" w:color="auto"/>
        <w:left w:val="none" w:sz="0" w:space="0" w:color="auto"/>
        <w:bottom w:val="none" w:sz="0" w:space="0" w:color="auto"/>
        <w:right w:val="none" w:sz="0" w:space="0" w:color="auto"/>
      </w:divBdr>
    </w:div>
    <w:div w:id="1829974272">
      <w:bodyDiv w:val="1"/>
      <w:marLeft w:val="0"/>
      <w:marRight w:val="0"/>
      <w:marTop w:val="0"/>
      <w:marBottom w:val="0"/>
      <w:divBdr>
        <w:top w:val="none" w:sz="0" w:space="0" w:color="auto"/>
        <w:left w:val="none" w:sz="0" w:space="0" w:color="auto"/>
        <w:bottom w:val="none" w:sz="0" w:space="0" w:color="auto"/>
        <w:right w:val="none" w:sz="0" w:space="0" w:color="auto"/>
      </w:divBdr>
    </w:div>
    <w:div w:id="1879857293">
      <w:bodyDiv w:val="1"/>
      <w:marLeft w:val="0"/>
      <w:marRight w:val="0"/>
      <w:marTop w:val="0"/>
      <w:marBottom w:val="0"/>
      <w:divBdr>
        <w:top w:val="none" w:sz="0" w:space="0" w:color="auto"/>
        <w:left w:val="none" w:sz="0" w:space="0" w:color="auto"/>
        <w:bottom w:val="none" w:sz="0" w:space="0" w:color="auto"/>
        <w:right w:val="none" w:sz="0" w:space="0" w:color="auto"/>
      </w:divBdr>
    </w:div>
    <w:div w:id="1888831781">
      <w:bodyDiv w:val="1"/>
      <w:marLeft w:val="0"/>
      <w:marRight w:val="0"/>
      <w:marTop w:val="0"/>
      <w:marBottom w:val="0"/>
      <w:divBdr>
        <w:top w:val="none" w:sz="0" w:space="0" w:color="auto"/>
        <w:left w:val="none" w:sz="0" w:space="0" w:color="auto"/>
        <w:bottom w:val="none" w:sz="0" w:space="0" w:color="auto"/>
        <w:right w:val="none" w:sz="0" w:space="0" w:color="auto"/>
      </w:divBdr>
    </w:div>
    <w:div w:id="1894926045">
      <w:bodyDiv w:val="1"/>
      <w:marLeft w:val="0"/>
      <w:marRight w:val="0"/>
      <w:marTop w:val="0"/>
      <w:marBottom w:val="0"/>
      <w:divBdr>
        <w:top w:val="none" w:sz="0" w:space="0" w:color="auto"/>
        <w:left w:val="none" w:sz="0" w:space="0" w:color="auto"/>
        <w:bottom w:val="none" w:sz="0" w:space="0" w:color="auto"/>
        <w:right w:val="none" w:sz="0" w:space="0" w:color="auto"/>
      </w:divBdr>
    </w:div>
    <w:div w:id="1907570069">
      <w:bodyDiv w:val="1"/>
      <w:marLeft w:val="0"/>
      <w:marRight w:val="0"/>
      <w:marTop w:val="0"/>
      <w:marBottom w:val="0"/>
      <w:divBdr>
        <w:top w:val="none" w:sz="0" w:space="0" w:color="auto"/>
        <w:left w:val="none" w:sz="0" w:space="0" w:color="auto"/>
        <w:bottom w:val="none" w:sz="0" w:space="0" w:color="auto"/>
        <w:right w:val="none" w:sz="0" w:space="0" w:color="auto"/>
      </w:divBdr>
    </w:div>
    <w:div w:id="1919165494">
      <w:bodyDiv w:val="1"/>
      <w:marLeft w:val="0"/>
      <w:marRight w:val="0"/>
      <w:marTop w:val="0"/>
      <w:marBottom w:val="0"/>
      <w:divBdr>
        <w:top w:val="none" w:sz="0" w:space="0" w:color="auto"/>
        <w:left w:val="none" w:sz="0" w:space="0" w:color="auto"/>
        <w:bottom w:val="none" w:sz="0" w:space="0" w:color="auto"/>
        <w:right w:val="none" w:sz="0" w:space="0" w:color="auto"/>
      </w:divBdr>
    </w:div>
    <w:div w:id="1934045336">
      <w:bodyDiv w:val="1"/>
      <w:marLeft w:val="0"/>
      <w:marRight w:val="0"/>
      <w:marTop w:val="0"/>
      <w:marBottom w:val="0"/>
      <w:divBdr>
        <w:top w:val="none" w:sz="0" w:space="0" w:color="auto"/>
        <w:left w:val="none" w:sz="0" w:space="0" w:color="auto"/>
        <w:bottom w:val="none" w:sz="0" w:space="0" w:color="auto"/>
        <w:right w:val="none" w:sz="0" w:space="0" w:color="auto"/>
      </w:divBdr>
    </w:div>
    <w:div w:id="1936402522">
      <w:bodyDiv w:val="1"/>
      <w:marLeft w:val="0"/>
      <w:marRight w:val="0"/>
      <w:marTop w:val="0"/>
      <w:marBottom w:val="0"/>
      <w:divBdr>
        <w:top w:val="none" w:sz="0" w:space="0" w:color="auto"/>
        <w:left w:val="none" w:sz="0" w:space="0" w:color="auto"/>
        <w:bottom w:val="none" w:sz="0" w:space="0" w:color="auto"/>
        <w:right w:val="none" w:sz="0" w:space="0" w:color="auto"/>
      </w:divBdr>
    </w:div>
    <w:div w:id="1950552315">
      <w:bodyDiv w:val="1"/>
      <w:marLeft w:val="0"/>
      <w:marRight w:val="0"/>
      <w:marTop w:val="0"/>
      <w:marBottom w:val="0"/>
      <w:divBdr>
        <w:top w:val="none" w:sz="0" w:space="0" w:color="auto"/>
        <w:left w:val="none" w:sz="0" w:space="0" w:color="auto"/>
        <w:bottom w:val="none" w:sz="0" w:space="0" w:color="auto"/>
        <w:right w:val="none" w:sz="0" w:space="0" w:color="auto"/>
      </w:divBdr>
    </w:div>
    <w:div w:id="1952130998">
      <w:bodyDiv w:val="1"/>
      <w:marLeft w:val="0"/>
      <w:marRight w:val="0"/>
      <w:marTop w:val="0"/>
      <w:marBottom w:val="0"/>
      <w:divBdr>
        <w:top w:val="none" w:sz="0" w:space="0" w:color="auto"/>
        <w:left w:val="none" w:sz="0" w:space="0" w:color="auto"/>
        <w:bottom w:val="none" w:sz="0" w:space="0" w:color="auto"/>
        <w:right w:val="none" w:sz="0" w:space="0" w:color="auto"/>
      </w:divBdr>
    </w:div>
    <w:div w:id="1956911048">
      <w:bodyDiv w:val="1"/>
      <w:marLeft w:val="0"/>
      <w:marRight w:val="0"/>
      <w:marTop w:val="0"/>
      <w:marBottom w:val="0"/>
      <w:divBdr>
        <w:top w:val="none" w:sz="0" w:space="0" w:color="auto"/>
        <w:left w:val="none" w:sz="0" w:space="0" w:color="auto"/>
        <w:bottom w:val="none" w:sz="0" w:space="0" w:color="auto"/>
        <w:right w:val="none" w:sz="0" w:space="0" w:color="auto"/>
      </w:divBdr>
    </w:div>
    <w:div w:id="2000770566">
      <w:bodyDiv w:val="1"/>
      <w:marLeft w:val="0"/>
      <w:marRight w:val="0"/>
      <w:marTop w:val="0"/>
      <w:marBottom w:val="0"/>
      <w:divBdr>
        <w:top w:val="none" w:sz="0" w:space="0" w:color="auto"/>
        <w:left w:val="none" w:sz="0" w:space="0" w:color="auto"/>
        <w:bottom w:val="none" w:sz="0" w:space="0" w:color="auto"/>
        <w:right w:val="none" w:sz="0" w:space="0" w:color="auto"/>
      </w:divBdr>
    </w:div>
    <w:div w:id="2011253293">
      <w:bodyDiv w:val="1"/>
      <w:marLeft w:val="0"/>
      <w:marRight w:val="0"/>
      <w:marTop w:val="0"/>
      <w:marBottom w:val="0"/>
      <w:divBdr>
        <w:top w:val="none" w:sz="0" w:space="0" w:color="auto"/>
        <w:left w:val="none" w:sz="0" w:space="0" w:color="auto"/>
        <w:bottom w:val="none" w:sz="0" w:space="0" w:color="auto"/>
        <w:right w:val="none" w:sz="0" w:space="0" w:color="auto"/>
      </w:divBdr>
    </w:div>
    <w:div w:id="2052997781">
      <w:bodyDiv w:val="1"/>
      <w:marLeft w:val="0"/>
      <w:marRight w:val="0"/>
      <w:marTop w:val="0"/>
      <w:marBottom w:val="0"/>
      <w:divBdr>
        <w:top w:val="none" w:sz="0" w:space="0" w:color="auto"/>
        <w:left w:val="none" w:sz="0" w:space="0" w:color="auto"/>
        <w:bottom w:val="none" w:sz="0" w:space="0" w:color="auto"/>
        <w:right w:val="none" w:sz="0" w:space="0" w:color="auto"/>
      </w:divBdr>
    </w:div>
    <w:div w:id="2053460635">
      <w:bodyDiv w:val="1"/>
      <w:marLeft w:val="0"/>
      <w:marRight w:val="0"/>
      <w:marTop w:val="0"/>
      <w:marBottom w:val="0"/>
      <w:divBdr>
        <w:top w:val="none" w:sz="0" w:space="0" w:color="auto"/>
        <w:left w:val="none" w:sz="0" w:space="0" w:color="auto"/>
        <w:bottom w:val="none" w:sz="0" w:space="0" w:color="auto"/>
        <w:right w:val="none" w:sz="0" w:space="0" w:color="auto"/>
      </w:divBdr>
    </w:div>
    <w:div w:id="2063866603">
      <w:bodyDiv w:val="1"/>
      <w:marLeft w:val="0"/>
      <w:marRight w:val="0"/>
      <w:marTop w:val="0"/>
      <w:marBottom w:val="0"/>
      <w:divBdr>
        <w:top w:val="none" w:sz="0" w:space="0" w:color="auto"/>
        <w:left w:val="none" w:sz="0" w:space="0" w:color="auto"/>
        <w:bottom w:val="none" w:sz="0" w:space="0" w:color="auto"/>
        <w:right w:val="none" w:sz="0" w:space="0" w:color="auto"/>
      </w:divBdr>
    </w:div>
    <w:div w:id="2067022405">
      <w:bodyDiv w:val="1"/>
      <w:marLeft w:val="0"/>
      <w:marRight w:val="0"/>
      <w:marTop w:val="0"/>
      <w:marBottom w:val="0"/>
      <w:divBdr>
        <w:top w:val="none" w:sz="0" w:space="0" w:color="auto"/>
        <w:left w:val="none" w:sz="0" w:space="0" w:color="auto"/>
        <w:bottom w:val="none" w:sz="0" w:space="0" w:color="auto"/>
        <w:right w:val="none" w:sz="0" w:space="0" w:color="auto"/>
      </w:divBdr>
    </w:div>
    <w:div w:id="2074503089">
      <w:bodyDiv w:val="1"/>
      <w:marLeft w:val="0"/>
      <w:marRight w:val="0"/>
      <w:marTop w:val="0"/>
      <w:marBottom w:val="0"/>
      <w:divBdr>
        <w:top w:val="none" w:sz="0" w:space="0" w:color="auto"/>
        <w:left w:val="none" w:sz="0" w:space="0" w:color="auto"/>
        <w:bottom w:val="none" w:sz="0" w:space="0" w:color="auto"/>
        <w:right w:val="none" w:sz="0" w:space="0" w:color="auto"/>
      </w:divBdr>
    </w:div>
    <w:div w:id="2096783615">
      <w:bodyDiv w:val="1"/>
      <w:marLeft w:val="0"/>
      <w:marRight w:val="0"/>
      <w:marTop w:val="0"/>
      <w:marBottom w:val="0"/>
      <w:divBdr>
        <w:top w:val="none" w:sz="0" w:space="0" w:color="auto"/>
        <w:left w:val="none" w:sz="0" w:space="0" w:color="auto"/>
        <w:bottom w:val="none" w:sz="0" w:space="0" w:color="auto"/>
        <w:right w:val="none" w:sz="0" w:space="0" w:color="auto"/>
      </w:divBdr>
    </w:div>
    <w:div w:id="2125422674">
      <w:bodyDiv w:val="1"/>
      <w:marLeft w:val="0"/>
      <w:marRight w:val="0"/>
      <w:marTop w:val="0"/>
      <w:marBottom w:val="0"/>
      <w:divBdr>
        <w:top w:val="none" w:sz="0" w:space="0" w:color="auto"/>
        <w:left w:val="none" w:sz="0" w:space="0" w:color="auto"/>
        <w:bottom w:val="none" w:sz="0" w:space="0" w:color="auto"/>
        <w:right w:val="none" w:sz="0" w:space="0" w:color="auto"/>
      </w:divBdr>
    </w:div>
    <w:div w:id="2135244298">
      <w:bodyDiv w:val="1"/>
      <w:marLeft w:val="0"/>
      <w:marRight w:val="0"/>
      <w:marTop w:val="0"/>
      <w:marBottom w:val="0"/>
      <w:divBdr>
        <w:top w:val="none" w:sz="0" w:space="0" w:color="auto"/>
        <w:left w:val="none" w:sz="0" w:space="0" w:color="auto"/>
        <w:bottom w:val="none" w:sz="0" w:space="0" w:color="auto"/>
        <w:right w:val="none" w:sz="0" w:space="0" w:color="auto"/>
      </w:divBdr>
    </w:div>
    <w:div w:id="2138987855">
      <w:bodyDiv w:val="1"/>
      <w:marLeft w:val="0"/>
      <w:marRight w:val="0"/>
      <w:marTop w:val="0"/>
      <w:marBottom w:val="0"/>
      <w:divBdr>
        <w:top w:val="none" w:sz="0" w:space="0" w:color="auto"/>
        <w:left w:val="none" w:sz="0" w:space="0" w:color="auto"/>
        <w:bottom w:val="none" w:sz="0" w:space="0" w:color="auto"/>
        <w:right w:val="none" w:sz="0" w:space="0" w:color="auto"/>
      </w:divBdr>
    </w:div>
    <w:div w:id="2141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4927CC757A4B926AF89F4CBC737B" ma:contentTypeVersion="11" ma:contentTypeDescription="Create a new document." ma:contentTypeScope="" ma:versionID="2d4f2693b61b39d023e60a53cfbaabd4">
  <xsd:schema xmlns:xsd="http://www.w3.org/2001/XMLSchema" xmlns:xs="http://www.w3.org/2001/XMLSchema" xmlns:p="http://schemas.microsoft.com/office/2006/metadata/properties" xmlns:ns3="23151bbd-5a0b-418a-a786-1013c1a27dfc" xmlns:ns4="d71ca394-6f7c-4e6c-90ac-791be112b3b9" targetNamespace="http://schemas.microsoft.com/office/2006/metadata/properties" ma:root="true" ma:fieldsID="fcd7186a245e72cb22c02e9539d56465" ns3:_="" ns4:_="">
    <xsd:import namespace="23151bbd-5a0b-418a-a786-1013c1a27dfc"/>
    <xsd:import namespace="d71ca394-6f7c-4e6c-90ac-791be112b3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51bbd-5a0b-418a-a786-1013c1a27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ca394-6f7c-4e6c-90ac-791be112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95AE-D656-49B5-885A-4C483950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51bbd-5a0b-418a-a786-1013c1a27dfc"/>
    <ds:schemaRef ds:uri="d71ca394-6f7c-4e6c-90ac-791be112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E0426-3FDB-4AA5-B740-4D08CC9BF7A9}">
  <ds:schemaRefs>
    <ds:schemaRef ds:uri="http://schemas.microsoft.com/sharepoint/v3/contenttype/forms"/>
  </ds:schemaRefs>
</ds:datastoreItem>
</file>

<file path=customXml/itemProps3.xml><?xml version="1.0" encoding="utf-8"?>
<ds:datastoreItem xmlns:ds="http://schemas.openxmlformats.org/officeDocument/2006/customXml" ds:itemID="{C797E3FB-FE7F-4206-8485-BD481B6DC7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512A9-80DE-4744-B4B7-0E455FC5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2020-09-09T03:34:00Z</cp:lastPrinted>
  <dcterms:created xsi:type="dcterms:W3CDTF">2020-09-11T02:01:00Z</dcterms:created>
  <dcterms:modified xsi:type="dcterms:W3CDTF">2020-09-11T02:01:00Z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0x010100B2834927CC757A4B926AF89F4CBC737B</vt:lpwstr>
  </property>
</Properties>
</file>